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0EE9B" w14:textId="77777777" w:rsidR="006A5EC1" w:rsidRDefault="00000000">
      <w:p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1-5   CDDDC </w:t>
      </w:r>
    </w:p>
    <w:p w14:paraId="15A70047" w14:textId="77777777" w:rsidR="006A5EC1" w:rsidRDefault="00000000">
      <w:p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6-10  CCBAD </w:t>
      </w:r>
    </w:p>
    <w:p w14:paraId="4AC6F8BD" w14:textId="77777777" w:rsidR="006A5EC1" w:rsidRDefault="00000000">
      <w:p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11-15 BABBC </w:t>
      </w:r>
    </w:p>
    <w:p w14:paraId="1BF46BFF" w14:textId="77777777" w:rsidR="006A5EC1" w:rsidRDefault="00000000">
      <w:p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16-20 BCCBB </w:t>
      </w:r>
    </w:p>
    <w:p w14:paraId="73E0E287" w14:textId="00020092" w:rsidR="006A5EC1" w:rsidRPr="0036142A" w:rsidRDefault="00000000">
      <w:pPr>
        <w:rPr>
          <w:rFonts w:asciiTheme="minorEastAsia" w:hAnsiTheme="minorEastAsia" w:cstheme="minorEastAsia" w:hint="eastAsia"/>
          <w:color w:val="EE0000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21-25 CCC</w:t>
      </w:r>
      <w:r w:rsidR="0036142A" w:rsidRPr="0036142A">
        <w:rPr>
          <w:rFonts w:asciiTheme="minorEastAsia" w:hAnsiTheme="minorEastAsia" w:cstheme="minorEastAsia" w:hint="eastAsia"/>
          <w:color w:val="EE0000"/>
          <w:sz w:val="32"/>
          <w:szCs w:val="32"/>
        </w:rPr>
        <w:t>D</w:t>
      </w:r>
      <w:r>
        <w:rPr>
          <w:rFonts w:asciiTheme="minorEastAsia" w:hAnsiTheme="minorEastAsia" w:cstheme="minorEastAsia" w:hint="eastAsia"/>
          <w:sz w:val="32"/>
          <w:szCs w:val="32"/>
        </w:rPr>
        <w:t>B</w:t>
      </w:r>
      <w:r w:rsidR="0036142A"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 w:rsidR="0036142A" w:rsidRPr="0036142A">
        <w:rPr>
          <w:rFonts w:asciiTheme="minorEastAsia" w:hAnsiTheme="minorEastAsia" w:cstheme="minorEastAsia" w:hint="eastAsia"/>
          <w:color w:val="EE0000"/>
          <w:sz w:val="32"/>
          <w:szCs w:val="32"/>
        </w:rPr>
        <w:t>24题答案从A变更为D</w:t>
      </w:r>
    </w:p>
    <w:p w14:paraId="4599738A" w14:textId="77777777" w:rsidR="006A5EC1" w:rsidRDefault="00000000">
      <w:pPr>
        <w:shd w:val="clear" w:color="auto" w:fill="FFFFFF" w:themeFill="background1"/>
        <w:spacing w:line="312" w:lineRule="auto"/>
        <w:jc w:val="left"/>
        <w:textAlignment w:val="center"/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26.(1) 检测目的基因是否成功导入受体细胞  双分子层中</w:t>
      </w:r>
    </w:p>
    <w:p w14:paraId="5423D4EC" w14:textId="77777777" w:rsidR="006A5EC1" w:rsidRDefault="00000000">
      <w:pPr>
        <w:shd w:val="clear" w:color="auto" w:fill="FFFFFF" w:themeFill="background1"/>
        <w:spacing w:line="312" w:lineRule="auto"/>
        <w:jc w:val="left"/>
        <w:textAlignment w:val="center"/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(2)蛋白质外壳和含N蛋白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胞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外段基因的核酸</w:t>
      </w:r>
    </w:p>
    <w:p w14:paraId="5A9AB00E" w14:textId="77777777" w:rsidR="006A5EC1" w:rsidRDefault="00000000">
      <w:pPr>
        <w:shd w:val="clear" w:color="auto" w:fill="FFFFFF" w:themeFill="background1"/>
        <w:spacing w:line="312" w:lineRule="auto"/>
        <w:jc w:val="left"/>
        <w:textAlignment w:val="center"/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(3)     胰蛋白酶或胶原蛋白     CO</w:t>
      </w:r>
      <w:r>
        <w:rPr>
          <w:rFonts w:asciiTheme="minorEastAsia" w:hAnsiTheme="minorEastAsia" w:cstheme="minorEastAsia" w:hint="eastAsia"/>
          <w:sz w:val="32"/>
          <w:szCs w:val="32"/>
          <w:vertAlign w:val="subscript"/>
        </w:rPr>
        <w:t>2</w:t>
      </w:r>
      <w:r>
        <w:rPr>
          <w:rFonts w:asciiTheme="minorEastAsia" w:hAnsiTheme="minorEastAsia" w:cstheme="minorEastAsia" w:hint="eastAsia"/>
          <w:sz w:val="32"/>
          <w:szCs w:val="32"/>
        </w:rPr>
        <w:t>培养箱</w:t>
      </w:r>
    </w:p>
    <w:p w14:paraId="15A71A7F" w14:textId="77777777" w:rsidR="006A5EC1" w:rsidRDefault="00000000">
      <w:pPr>
        <w:shd w:val="clear" w:color="auto" w:fill="FFFFFF" w:themeFill="background1"/>
        <w:spacing w:line="312" w:lineRule="auto"/>
        <w:jc w:val="left"/>
        <w:textAlignment w:val="center"/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(4)     克隆化     抗原抗体杂交     细胞培养液</w:t>
      </w:r>
    </w:p>
    <w:p w14:paraId="70AFA0D0" w14:textId="77777777" w:rsidR="006A5EC1" w:rsidRDefault="00000000">
      <w:pPr>
        <w:spacing w:line="312" w:lineRule="auto"/>
        <w:jc w:val="left"/>
        <w:textAlignment w:val="center"/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27.蛋白质     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碳源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 xml:space="preserve">     蛋白酶     脂肪酶     氨基酸     异养好氧     原核生物     酒精和二氧化碳     酒精、乳酸、食盐（答一个即可）</w:t>
      </w:r>
    </w:p>
    <w:p w14:paraId="693FF030" w14:textId="77777777" w:rsidR="006A5EC1" w:rsidRDefault="00000000">
      <w:pPr>
        <w:spacing w:line="360" w:lineRule="auto"/>
        <w:textAlignment w:val="center"/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28.（1）复制原点    </w:t>
      </w:r>
    </w:p>
    <w:p w14:paraId="36F1BF52" w14:textId="77777777" w:rsidR="006A5EC1" w:rsidRDefault="00000000">
      <w:pPr>
        <w:spacing w:line="360" w:lineRule="auto"/>
        <w:textAlignment w:val="center"/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（2）    ①. NdeⅠ、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Kpn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Ⅰ    ②. 5′    ③. F</w:t>
      </w:r>
      <w:r>
        <w:rPr>
          <w:rFonts w:asciiTheme="minorEastAsia" w:hAnsiTheme="minorEastAsia" w:cstheme="minorEastAsia" w:hint="eastAsia"/>
          <w:sz w:val="32"/>
          <w:szCs w:val="32"/>
          <w:vertAlign w:val="subscript"/>
        </w:rPr>
        <w:t>1</w:t>
      </w:r>
      <w:r>
        <w:rPr>
          <w:rFonts w:asciiTheme="minorEastAsia" w:hAnsiTheme="minorEastAsia" w:cstheme="minorEastAsia" w:hint="eastAsia"/>
          <w:sz w:val="32"/>
          <w:szCs w:val="32"/>
        </w:rPr>
        <w:t>、R</w:t>
      </w:r>
      <w:r>
        <w:rPr>
          <w:rFonts w:asciiTheme="minorEastAsia" w:hAnsiTheme="minorEastAsia" w:cstheme="minorEastAsia" w:hint="eastAsia"/>
          <w:sz w:val="32"/>
          <w:szCs w:val="32"/>
          <w:vertAlign w:val="subscript"/>
        </w:rPr>
        <w:t>2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   </w:t>
      </w:r>
    </w:p>
    <w:p w14:paraId="1F250437" w14:textId="77777777" w:rsidR="006A5EC1" w:rsidRDefault="00000000">
      <w:pPr>
        <w:spacing w:line="360" w:lineRule="auto"/>
        <w:textAlignment w:val="center"/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（3）    ①. 遗传霉素    ②. 5    </w:t>
      </w:r>
    </w:p>
    <w:p w14:paraId="6116348C" w14:textId="77777777" w:rsidR="006A5EC1" w:rsidRDefault="00000000">
      <w:pPr>
        <w:spacing w:line="360" w:lineRule="auto"/>
        <w:textAlignment w:val="center"/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（4）    ①. 等量等浓度    ②. A组啤酒的粘度明显小于B组</w:t>
      </w:r>
    </w:p>
    <w:p w14:paraId="0209A347" w14:textId="77777777" w:rsidR="006A5EC1" w:rsidRDefault="006A5EC1"/>
    <w:sectPr w:rsidR="006A5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A225D5E"/>
    <w:rsid w:val="0036142A"/>
    <w:rsid w:val="006A5EC1"/>
    <w:rsid w:val="008461D7"/>
    <w:rsid w:val="6A22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C8BC69"/>
  <w15:docId w15:val="{258991D4-7369-4861-ACC7-F8F5EE3C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守护者</dc:creator>
  <cp:lastModifiedBy>office</cp:lastModifiedBy>
  <cp:revision>2</cp:revision>
  <dcterms:created xsi:type="dcterms:W3CDTF">2025-05-21T03:27:00Z</dcterms:created>
  <dcterms:modified xsi:type="dcterms:W3CDTF">2025-06-05T07:27:00Z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C5BA903C7C5846B1830559E5C330BEC7_11</vt:lpwstr>
  </property>
  <property fmtid="{D5CDD505-2E9C-101B-9397-08002B2CF9AE}" pid="4" name="KSOTemplateDocerSaveRecord">
    <vt:lpwstr>eyJoZGlkIjoiOGI4ZTgyMDUwNjlkMjgxZGQ2M2M5YWI2Y2U1MDMxZjYiLCJ1c2VySWQiOiI0MjgwMzMwODMifQ==</vt:lpwstr>
  </property>
</Properties>
</file>