
<file path=[Content_Types].xml><?xml version="1.0" encoding="utf-8"?>
<Types xmlns="http://schemas.openxmlformats.org/package/2006/content-types">
  <Default Extension="xml" ContentType="application/xml"/>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58E49FF">
      <w:pPr>
        <w:spacing w:line="360" w:lineRule="auto"/>
        <w:jc w:val="center"/>
        <w:rPr>
          <w:rFonts w:hint="eastAsia" w:ascii="宋体" w:hAnsi="宋体" w:cs="宋体"/>
          <w:b/>
          <w:color w:val="auto"/>
          <w:sz w:val="32"/>
          <w:lang w:val="en-US" w:eastAsia="zh-CN"/>
        </w:rPr>
      </w:pPr>
      <w:r>
        <w:rPr>
          <w:rFonts w:hint="default" w:ascii="宋体" w:hAnsi="宋体" w:eastAsia="宋体" w:cs="宋体"/>
          <w:b/>
          <w:color w:val="auto"/>
          <w:sz w:val="32"/>
          <w:lang w:val="en-US"/>
        </w:rPr>
        <w:drawing>
          <wp:anchor distT="0" distB="0" distL="114300" distR="114300" simplePos="0" relativeHeight="251660288" behindDoc="0" locked="0" layoutInCell="1" allowOverlap="1">
            <wp:simplePos x="0" y="0"/>
            <wp:positionH relativeFrom="page">
              <wp:posOffset>12039600</wp:posOffset>
            </wp:positionH>
            <wp:positionV relativeFrom="topMargin">
              <wp:posOffset>12141200</wp:posOffset>
            </wp:positionV>
            <wp:extent cx="495300" cy="381000"/>
            <wp:effectExtent l="0" t="0" r="0" b="0"/>
            <wp:wrapNone/>
            <wp:docPr id="100023" name="图片 100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图片 100023"/>
                    <pic:cNvPicPr>
                      <a:picLocks noChangeAspect="1"/>
                    </pic:cNvPicPr>
                  </pic:nvPicPr>
                  <pic:blipFill>
                    <a:blip r:embed="rId6"/>
                    <a:stretch>
                      <a:fillRect/>
                    </a:stretch>
                  </pic:blipFill>
                  <pic:spPr>
                    <a:xfrm>
                      <a:off x="0" y="0"/>
                      <a:ext cx="495300" cy="381000"/>
                    </a:xfrm>
                    <a:prstGeom prst="rect">
                      <a:avLst/>
                    </a:prstGeom>
                  </pic:spPr>
                </pic:pic>
              </a:graphicData>
            </a:graphic>
          </wp:anchor>
        </w:drawing>
      </w:r>
      <w:r>
        <w:rPr>
          <w:rFonts w:hint="eastAsia" w:ascii="宋体" w:hAnsi="宋体" w:cs="宋体"/>
          <w:b/>
          <w:color w:val="auto"/>
          <w:sz w:val="32"/>
          <w:lang w:val="en-US" w:eastAsia="zh-CN"/>
        </w:rPr>
        <w:t>高一上学期生物阶段练习一</w:t>
      </w:r>
    </w:p>
    <w:p w14:paraId="07F3EE9A">
      <w:pPr>
        <w:spacing w:line="360" w:lineRule="auto"/>
        <w:jc w:val="center"/>
      </w:pPr>
      <w:bookmarkStart w:id="0" w:name="_GoBack"/>
      <w:bookmarkEnd w:id="0"/>
      <w:r>
        <w:rPr>
          <w:rFonts w:ascii="宋体" w:hAnsi="宋体" w:eastAsia="宋体" w:cs="宋体"/>
          <w:b/>
          <w:color w:val="auto"/>
          <w:sz w:val="24"/>
        </w:rPr>
        <w:t>第</w:t>
      </w:r>
      <w:r>
        <w:rPr>
          <w:rFonts w:ascii="Times New Roman" w:hAnsi="Times New Roman" w:eastAsia="Times New Roman" w:cs="Times New Roman"/>
          <w:b/>
          <w:color w:val="auto"/>
          <w:sz w:val="24"/>
        </w:rPr>
        <w:t>Ⅰ</w:t>
      </w:r>
      <w:r>
        <w:rPr>
          <w:rFonts w:ascii="宋体" w:hAnsi="宋体" w:eastAsia="宋体" w:cs="宋体"/>
          <w:b/>
          <w:color w:val="auto"/>
          <w:sz w:val="24"/>
        </w:rPr>
        <w:t>卷（选择题，共</w:t>
      </w:r>
      <w:r>
        <w:rPr>
          <w:rFonts w:ascii="Times New Roman" w:hAnsi="Times New Roman" w:eastAsia="Times New Roman" w:cs="Times New Roman"/>
          <w:b/>
          <w:color w:val="auto"/>
          <w:sz w:val="24"/>
        </w:rPr>
        <w:t>60</w:t>
      </w:r>
      <w:r>
        <w:rPr>
          <w:rFonts w:ascii="宋体" w:hAnsi="宋体" w:eastAsia="宋体" w:cs="宋体"/>
          <w:b/>
          <w:color w:val="auto"/>
          <w:sz w:val="24"/>
        </w:rPr>
        <w:t>分）</w:t>
      </w:r>
    </w:p>
    <w:p w14:paraId="4CD12C42">
      <w:pPr>
        <w:spacing w:line="360" w:lineRule="auto"/>
        <w:jc w:val="left"/>
      </w:pPr>
      <w:r>
        <w:rPr>
          <w:color w:val="auto"/>
        </w:rPr>
        <w:t xml:space="preserve">1. </w:t>
      </w:r>
      <w:r>
        <w:rPr>
          <w:rFonts w:ascii="宋体" w:hAnsi="宋体" w:eastAsia="宋体" w:cs="宋体"/>
          <w:color w:val="auto"/>
        </w:rPr>
        <w:t>恩格斯把细胞学说、能量转化与守恒定律、达尔文的进化理论并列为</w:t>
      </w:r>
      <w:r>
        <w:rPr>
          <w:rFonts w:ascii="Times New Roman" w:hAnsi="Times New Roman" w:eastAsia="Times New Roman" w:cs="Times New Roman"/>
          <w:color w:val="auto"/>
        </w:rPr>
        <w:t>19</w:t>
      </w:r>
      <w:r>
        <w:rPr>
          <w:rFonts w:ascii="宋体" w:hAnsi="宋体" w:eastAsia="宋体" w:cs="宋体"/>
          <w:color w:val="auto"/>
        </w:rPr>
        <w:t>世纪自然科学的三大发现。下列有关细胞学说的叙述不正确的是（　　）</w:t>
      </w:r>
    </w:p>
    <w:p w14:paraId="4359F417">
      <w:pPr>
        <w:spacing w:line="360" w:lineRule="auto"/>
        <w:jc w:val="left"/>
        <w:textAlignment w:val="center"/>
        <w:rPr>
          <w:color w:val="auto"/>
        </w:rPr>
      </w:pPr>
      <w:r>
        <w:t xml:space="preserve">A. </w:t>
      </w:r>
      <w:r>
        <w:rPr>
          <w:rFonts w:ascii="宋体" w:hAnsi="宋体" w:eastAsia="宋体" w:cs="宋体"/>
          <w:color w:val="auto"/>
        </w:rPr>
        <w:t>细胞学说主要是由施莱登和施旺建立的</w:t>
      </w:r>
    </w:p>
    <w:p w14:paraId="039E1E11">
      <w:pPr>
        <w:spacing w:line="360" w:lineRule="auto"/>
        <w:jc w:val="left"/>
        <w:textAlignment w:val="center"/>
        <w:rPr>
          <w:color w:val="auto"/>
        </w:rPr>
      </w:pPr>
      <w:r>
        <w:t xml:space="preserve">B. </w:t>
      </w:r>
      <w:r>
        <w:rPr>
          <w:rFonts w:ascii="宋体" w:hAnsi="宋体" w:eastAsia="宋体" w:cs="宋体"/>
          <w:color w:val="auto"/>
        </w:rPr>
        <w:t>细胞学说使生物学研究由器官、组织进入分子水平</w:t>
      </w:r>
    </w:p>
    <w:p w14:paraId="28B036D0">
      <w:pPr>
        <w:spacing w:line="360" w:lineRule="auto"/>
        <w:jc w:val="left"/>
        <w:textAlignment w:val="center"/>
        <w:rPr>
          <w:color w:val="auto"/>
        </w:rPr>
      </w:pPr>
      <w:r>
        <w:t xml:space="preserve">C. </w:t>
      </w:r>
      <w:r>
        <w:rPr>
          <w:rFonts w:ascii="宋体" w:hAnsi="宋体" w:eastAsia="宋体" w:cs="宋体"/>
          <w:color w:val="auto"/>
        </w:rPr>
        <w:t>细胞学说不仅解释了个体发育，也为后来生物进化论的确立埋下伏笔</w:t>
      </w:r>
    </w:p>
    <w:p w14:paraId="626F88E0">
      <w:pPr>
        <w:spacing w:line="360" w:lineRule="auto"/>
        <w:jc w:val="left"/>
        <w:textAlignment w:val="center"/>
        <w:rPr>
          <w:color w:val="000000"/>
        </w:rPr>
      </w:pPr>
      <w:r>
        <w:t xml:space="preserve">D. </w:t>
      </w:r>
      <w:r>
        <w:rPr>
          <w:rFonts w:ascii="宋体" w:hAnsi="宋体" w:eastAsia="宋体" w:cs="宋体"/>
          <w:color w:val="auto"/>
        </w:rPr>
        <w:t>细胞学说揭示了动物和植物的统一性</w:t>
      </w:r>
    </w:p>
    <w:p w14:paraId="694DE6EB">
      <w:pPr>
        <w:spacing w:line="360" w:lineRule="auto"/>
        <w:textAlignment w:val="center"/>
        <w:rPr>
          <w:color w:val="000000"/>
        </w:rPr>
      </w:pPr>
      <w:r>
        <w:rPr>
          <w:color w:val="2E75B6"/>
        </w:rPr>
        <w:t>【答案】</w:t>
      </w:r>
      <w:r>
        <w:rPr>
          <w:color w:val="000000"/>
        </w:rPr>
        <w:t>B</w:t>
      </w:r>
    </w:p>
    <w:p w14:paraId="21201FAE">
      <w:pPr>
        <w:spacing w:line="360" w:lineRule="auto"/>
        <w:textAlignment w:val="center"/>
        <w:rPr>
          <w:color w:val="000000"/>
        </w:rPr>
      </w:pPr>
      <w:r>
        <w:rPr>
          <w:color w:val="2E75B6"/>
        </w:rPr>
        <w:t>【解析】</w:t>
      </w:r>
    </w:p>
    <w:p w14:paraId="3103C37D">
      <w:pPr>
        <w:spacing w:line="360" w:lineRule="auto"/>
        <w:jc w:val="left"/>
        <w:textAlignment w:val="center"/>
        <w:rPr>
          <w:color w:val="000000"/>
        </w:rPr>
      </w:pPr>
      <w:r>
        <w:rPr>
          <w:color w:val="000000"/>
        </w:rPr>
        <w:t>【详解】A、细胞学说由施莱登和施旺提出，他们分别研究植物和动物，共同建立了细胞学说，A正确；</w:t>
      </w:r>
    </w:p>
    <w:p w14:paraId="006C7AB2">
      <w:pPr>
        <w:spacing w:line="360" w:lineRule="auto"/>
        <w:jc w:val="left"/>
        <w:textAlignment w:val="center"/>
        <w:rPr>
          <w:color w:val="000000"/>
        </w:rPr>
      </w:pPr>
      <w:r>
        <w:rPr>
          <w:color w:val="000000"/>
        </w:rPr>
        <w:t>B、细胞学说的意义在于将生物学研究从器官、组织水平推进到细胞水平，而非分子水平。分子水平的研究属于现代分子生物学范畴，B错误；</w:t>
      </w:r>
    </w:p>
    <w:p w14:paraId="1E7AB4DB">
      <w:pPr>
        <w:spacing w:line="360" w:lineRule="auto"/>
        <w:jc w:val="left"/>
        <w:textAlignment w:val="center"/>
        <w:rPr>
          <w:color w:val="000000"/>
        </w:rPr>
      </w:pPr>
      <w:r>
        <w:rPr>
          <w:color w:val="000000"/>
        </w:rPr>
        <w:t>C、细胞学说指出新细胞由老细胞产生，为个体发育提供理论基础，同时揭示了生物间的统一性，间接支持了进化论，C正确；</w:t>
      </w:r>
    </w:p>
    <w:p w14:paraId="0390CAB3">
      <w:pPr>
        <w:spacing w:line="360" w:lineRule="auto"/>
        <w:jc w:val="left"/>
        <w:textAlignment w:val="center"/>
        <w:rPr>
          <w:color w:val="000000"/>
        </w:rPr>
      </w:pPr>
      <w:r>
        <w:rPr>
          <w:color w:val="000000"/>
        </w:rPr>
        <w:t>D、细胞学说阐明了动植物均由细胞构成，揭示了二者的统一性，D正确。</w:t>
      </w:r>
    </w:p>
    <w:p w14:paraId="347A58D9">
      <w:pPr>
        <w:spacing w:line="360" w:lineRule="auto"/>
        <w:jc w:val="left"/>
        <w:textAlignment w:val="center"/>
        <w:rPr>
          <w:color w:val="000000"/>
        </w:rPr>
      </w:pPr>
      <w:r>
        <w:rPr>
          <w:color w:val="000000"/>
        </w:rPr>
        <w:t>故选B。</w:t>
      </w:r>
    </w:p>
    <w:p w14:paraId="1449B927">
      <w:pPr>
        <w:spacing w:line="360" w:lineRule="auto"/>
        <w:jc w:val="both"/>
        <w:textAlignment w:val="center"/>
        <w:rPr>
          <w:color w:val="000000"/>
        </w:rPr>
      </w:pPr>
      <w:r>
        <w:rPr>
          <w:color w:val="000000"/>
        </w:rPr>
        <w:t xml:space="preserve">2. </w:t>
      </w:r>
      <w:r>
        <w:rPr>
          <w:rFonts w:ascii="宋体" w:hAnsi="宋体" w:eastAsia="宋体" w:cs="宋体"/>
          <w:color w:val="000000"/>
        </w:rPr>
        <w:t>部分细菌没有以核膜为界限的细胞核，据此得出细菌属于原核生物这一结论，运用了（</w:t>
      </w:r>
      <w:r>
        <w:rPr>
          <w:rFonts w:ascii="Times New Roman" w:hAnsi="Times New Roman" w:eastAsia="Times New Roman" w:cs="Times New Roman"/>
          <w:color w:val="000000"/>
        </w:rPr>
        <w:t xml:space="preserve">    </w:t>
      </w:r>
      <w:r>
        <w:rPr>
          <w:rFonts w:ascii="宋体" w:hAnsi="宋体" w:eastAsia="宋体" w:cs="宋体"/>
          <w:color w:val="000000"/>
        </w:rPr>
        <w:t>）</w:t>
      </w:r>
    </w:p>
    <w:p w14:paraId="04442185">
      <w:pPr>
        <w:tabs>
          <w:tab w:val="left" w:pos="4873"/>
        </w:tabs>
        <w:spacing w:line="360" w:lineRule="auto"/>
        <w:jc w:val="left"/>
        <w:textAlignment w:val="center"/>
        <w:rPr>
          <w:color w:val="000000"/>
        </w:rPr>
      </w:pPr>
      <w:r>
        <w:rPr>
          <w:color w:val="000000"/>
        </w:rPr>
        <w:t>A</w:t>
      </w:r>
      <w:r>
        <w:rPr>
          <w:color w:val="000000"/>
          <w:position w:val="-22"/>
        </w:rPr>
        <w:drawing>
          <wp:inline distT="0" distB="0" distL="114300" distR="114300">
            <wp:extent cx="31750" cy="88900"/>
            <wp:effectExtent l="0" t="0" r="0" b="0"/>
            <wp:docPr id="100019" name="图片 100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图片 100019"/>
                    <pic:cNvPicPr>
                      <a:picLocks noChangeAspect="1"/>
                    </pic:cNvPicPr>
                  </pic:nvPicPr>
                  <pic:blipFill>
                    <a:blip r:embed="rId7"/>
                    <a:stretch>
                      <a:fillRect/>
                    </a:stretch>
                  </pic:blipFill>
                  <pic:spPr>
                    <a:xfrm>
                      <a:off x="0" y="0"/>
                      <a:ext cx="31750" cy="88900"/>
                    </a:xfrm>
                    <a:prstGeom prst="rect">
                      <a:avLst/>
                    </a:prstGeom>
                  </pic:spPr>
                </pic:pic>
              </a:graphicData>
            </a:graphic>
          </wp:inline>
        </w:drawing>
      </w:r>
      <w:r>
        <w:rPr>
          <w:color w:val="000000"/>
        </w:rPr>
        <w:t xml:space="preserve"> </w:t>
      </w:r>
      <w:r>
        <w:rPr>
          <w:rFonts w:ascii="宋体" w:hAnsi="宋体" w:eastAsia="宋体" w:cs="宋体"/>
          <w:color w:val="000000"/>
        </w:rPr>
        <w:t>假说</w:t>
      </w:r>
      <w:r>
        <w:rPr>
          <w:rFonts w:ascii="Times New Roman" w:hAnsi="Times New Roman" w:eastAsia="Times New Roman" w:cs="Times New Roman"/>
          <w:color w:val="000000"/>
        </w:rPr>
        <w:t>—</w:t>
      </w:r>
      <w:r>
        <w:rPr>
          <w:rFonts w:ascii="宋体" w:hAnsi="宋体" w:eastAsia="宋体" w:cs="宋体"/>
          <w:color w:val="000000"/>
        </w:rPr>
        <w:t>演绎法</w:t>
      </w:r>
      <w:r>
        <w:rPr>
          <w:color w:val="000000"/>
        </w:rPr>
        <w:tab/>
      </w:r>
      <w:r>
        <w:rPr>
          <w:color w:val="000000"/>
        </w:rPr>
        <w:t xml:space="preserve">B. </w:t>
      </w:r>
      <w:r>
        <w:rPr>
          <w:rFonts w:ascii="宋体" w:hAnsi="宋体" w:eastAsia="宋体" w:cs="宋体"/>
          <w:color w:val="000000"/>
        </w:rPr>
        <w:t>不完全归纳法</w:t>
      </w:r>
    </w:p>
    <w:p w14:paraId="1F00438F">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完全归纳法</w:t>
      </w:r>
      <w:r>
        <w:rPr>
          <w:color w:val="000000"/>
        </w:rPr>
        <w:tab/>
      </w:r>
      <w:r>
        <w:rPr>
          <w:color w:val="000000"/>
        </w:rPr>
        <w:t xml:space="preserve">D. </w:t>
      </w:r>
      <w:r>
        <w:rPr>
          <w:rFonts w:ascii="宋体" w:hAnsi="宋体" w:eastAsia="宋体" w:cs="宋体"/>
          <w:color w:val="000000"/>
        </w:rPr>
        <w:t>差速离心法</w:t>
      </w:r>
    </w:p>
    <w:p w14:paraId="329F154E">
      <w:pPr>
        <w:spacing w:line="360" w:lineRule="auto"/>
        <w:textAlignment w:val="center"/>
        <w:rPr>
          <w:color w:val="000000"/>
        </w:rPr>
      </w:pPr>
      <w:r>
        <w:rPr>
          <w:color w:val="2E75B6"/>
        </w:rPr>
        <w:t>【答案】</w:t>
      </w:r>
      <w:r>
        <w:rPr>
          <w:color w:val="000000"/>
        </w:rPr>
        <w:t>B</w:t>
      </w:r>
    </w:p>
    <w:p w14:paraId="604D8C10">
      <w:pPr>
        <w:spacing w:line="360" w:lineRule="auto"/>
        <w:textAlignment w:val="center"/>
        <w:rPr>
          <w:color w:val="000000"/>
        </w:rPr>
      </w:pPr>
      <w:r>
        <w:rPr>
          <w:color w:val="2E75B6"/>
        </w:rPr>
        <w:t>【解析】</w:t>
      </w:r>
    </w:p>
    <w:p w14:paraId="277B1B11">
      <w:pPr>
        <w:spacing w:line="360" w:lineRule="auto"/>
        <w:jc w:val="left"/>
        <w:textAlignment w:val="center"/>
        <w:rPr>
          <w:color w:val="000000"/>
        </w:rPr>
      </w:pPr>
      <w:r>
        <w:rPr>
          <w:color w:val="000000"/>
        </w:rPr>
        <w:t>【分析】归纳法分为完全归纳法和不完全归纳法：（1）不完全归纳法是以某类中的部分对象（分子或子类）具有或不具有某一属性为前提，推出以该类对象全部具有或不具有该属性为结论的归纳推理。（2）完全归纳法是以某类中每一对象（或子类）都具有或不具有某一属性为前提，推出以该类对象全部具有或不具有该属性为结论的归纳推理。</w:t>
      </w:r>
    </w:p>
    <w:p w14:paraId="6557E1EE">
      <w:pPr>
        <w:spacing w:line="360" w:lineRule="auto"/>
        <w:jc w:val="left"/>
        <w:textAlignment w:val="center"/>
        <w:rPr>
          <w:color w:val="000000"/>
        </w:rPr>
      </w:pPr>
      <w:r>
        <w:rPr>
          <w:color w:val="000000"/>
        </w:rPr>
        <w:t>【详解】部分细菌没有以核膜为界限的细胞核，据此得出细菌属于原核生物这一结论，实际上是运用了不完全归纳法，因为并未将所有的细菌观察完，ACD错误，B正确。</w:t>
      </w:r>
    </w:p>
    <w:p w14:paraId="1D3AD33D">
      <w:pPr>
        <w:spacing w:line="360" w:lineRule="auto"/>
        <w:jc w:val="left"/>
        <w:textAlignment w:val="center"/>
        <w:rPr>
          <w:color w:val="000000"/>
        </w:rPr>
      </w:pPr>
      <w:r>
        <w:rPr>
          <w:color w:val="000000"/>
        </w:rPr>
        <w:t>故选B。</w:t>
      </w:r>
    </w:p>
    <w:p w14:paraId="6BC248AF">
      <w:pPr>
        <w:spacing w:line="360" w:lineRule="auto"/>
        <w:jc w:val="left"/>
        <w:textAlignment w:val="center"/>
        <w:rPr>
          <w:color w:val="000000"/>
        </w:rPr>
      </w:pPr>
      <w:r>
        <w:rPr>
          <w:color w:val="000000"/>
        </w:rPr>
        <w:t xml:space="preserve">3. </w:t>
      </w:r>
      <w:r>
        <w:rPr>
          <w:rFonts w:ascii="宋体" w:hAnsi="宋体" w:eastAsia="宋体" w:cs="宋体"/>
          <w:color w:val="000000"/>
        </w:rPr>
        <w:t>下列关于原核细胞和真核细胞的叙述正确的是（　　）</w:t>
      </w:r>
    </w:p>
    <w:p w14:paraId="30504C57">
      <w:pPr>
        <w:spacing w:line="360" w:lineRule="auto"/>
        <w:jc w:val="left"/>
        <w:textAlignment w:val="center"/>
        <w:rPr>
          <w:color w:val="000000"/>
        </w:rPr>
      </w:pPr>
      <w:r>
        <w:rPr>
          <w:color w:val="000000"/>
        </w:rPr>
        <w:t xml:space="preserve">A. </w:t>
      </w:r>
      <w:r>
        <w:rPr>
          <w:rFonts w:ascii="宋体" w:hAnsi="宋体" w:eastAsia="宋体" w:cs="宋体"/>
          <w:color w:val="000000"/>
        </w:rPr>
        <w:t>含有叶绿素的细胞可能是原核细胞</w:t>
      </w:r>
    </w:p>
    <w:p w14:paraId="74CFC92F">
      <w:pPr>
        <w:spacing w:line="360" w:lineRule="auto"/>
        <w:jc w:val="left"/>
        <w:textAlignment w:val="center"/>
        <w:rPr>
          <w:color w:val="000000"/>
        </w:rPr>
      </w:pPr>
      <w:r>
        <w:rPr>
          <w:color w:val="000000"/>
        </w:rPr>
        <w:t xml:space="preserve">B. </w:t>
      </w:r>
      <w:r>
        <w:rPr>
          <w:rFonts w:ascii="宋体" w:hAnsi="宋体" w:eastAsia="宋体" w:cs="宋体"/>
          <w:color w:val="000000"/>
        </w:rPr>
        <w:t>原核生物都具有细胞壁</w:t>
      </w:r>
    </w:p>
    <w:p w14:paraId="44DABFF5">
      <w:pPr>
        <w:spacing w:line="360" w:lineRule="auto"/>
        <w:jc w:val="left"/>
        <w:textAlignment w:val="center"/>
        <w:rPr>
          <w:color w:val="000000"/>
        </w:rPr>
      </w:pPr>
      <w:r>
        <w:rPr>
          <w:color w:val="000000"/>
        </w:rPr>
        <w:t xml:space="preserve">C. </w:t>
      </w:r>
      <w:r>
        <w:rPr>
          <w:rFonts w:ascii="宋体" w:hAnsi="宋体" w:eastAsia="宋体" w:cs="宋体"/>
          <w:color w:val="000000"/>
        </w:rPr>
        <w:t>原核生物都是自养型生物</w:t>
      </w:r>
    </w:p>
    <w:p w14:paraId="62A3C8D7">
      <w:pPr>
        <w:spacing w:line="360" w:lineRule="auto"/>
        <w:jc w:val="left"/>
        <w:textAlignment w:val="center"/>
        <w:rPr>
          <w:color w:val="000000"/>
        </w:rPr>
      </w:pPr>
      <w:r>
        <w:rPr>
          <w:color w:val="000000"/>
        </w:rPr>
        <w:t xml:space="preserve">D. </w:t>
      </w:r>
      <w:r>
        <w:rPr>
          <w:rFonts w:ascii="宋体" w:hAnsi="宋体" w:eastAsia="宋体" w:cs="宋体"/>
          <w:color w:val="000000"/>
        </w:rPr>
        <w:t>原核细胞结构比较简单，所以不具有多样性</w:t>
      </w:r>
    </w:p>
    <w:p w14:paraId="5901AD2B">
      <w:pPr>
        <w:spacing w:line="360" w:lineRule="auto"/>
        <w:textAlignment w:val="center"/>
        <w:rPr>
          <w:color w:val="000000"/>
        </w:rPr>
      </w:pPr>
      <w:r>
        <w:rPr>
          <w:color w:val="2E75B6"/>
        </w:rPr>
        <w:t>【答案】</w:t>
      </w:r>
      <w:r>
        <w:rPr>
          <w:color w:val="000000"/>
        </w:rPr>
        <w:t>A</w:t>
      </w:r>
    </w:p>
    <w:p w14:paraId="795C6FB5">
      <w:pPr>
        <w:spacing w:line="360" w:lineRule="auto"/>
        <w:textAlignment w:val="center"/>
        <w:rPr>
          <w:color w:val="000000"/>
        </w:rPr>
      </w:pPr>
      <w:r>
        <w:rPr>
          <w:color w:val="2E75B6"/>
        </w:rPr>
        <w:t>【解析】</w:t>
      </w:r>
    </w:p>
    <w:p w14:paraId="2BC56ABA">
      <w:pPr>
        <w:spacing w:line="360" w:lineRule="auto"/>
        <w:jc w:val="left"/>
        <w:textAlignment w:val="center"/>
        <w:rPr>
          <w:color w:val="000000"/>
        </w:rPr>
      </w:pPr>
      <w:r>
        <w:rPr>
          <w:color w:val="000000"/>
        </w:rPr>
        <w:t>【分析】</w:t>
      </w:r>
      <w:r>
        <w:rPr>
          <w:rFonts w:ascii="宋体" w:hAnsi="宋体" w:eastAsia="宋体" w:cs="宋体"/>
          <w:color w:val="000000"/>
        </w:rPr>
        <w:t>由原核细胞构成的生物叫原核生物，由真核细胞构成的生物叫真核生物；原核细胞与真</w:t>
      </w:r>
    </w:p>
    <w:p w14:paraId="67906DAB">
      <w:pPr>
        <w:spacing w:line="360" w:lineRule="auto"/>
        <w:jc w:val="left"/>
        <w:textAlignment w:val="center"/>
        <w:rPr>
          <w:color w:val="000000"/>
        </w:rPr>
      </w:pPr>
      <w:r>
        <w:rPr>
          <w:rFonts w:ascii="宋体" w:hAnsi="宋体" w:eastAsia="宋体" w:cs="宋体"/>
          <w:color w:val="000000"/>
        </w:rPr>
        <w:t>核细胞相比，最大的区别是原核细胞没有被核膜包被的成形的细胞核，没有核膜、核仁和染色体，原核细胞只有核糖体一种细胞器，但原核生物含有细胞膜、细胞质等结构，也含有核酸和蛋白质等物质。</w:t>
      </w:r>
    </w:p>
    <w:p w14:paraId="1691CBC2">
      <w:pPr>
        <w:spacing w:line="360" w:lineRule="auto"/>
        <w:jc w:val="left"/>
        <w:textAlignment w:val="center"/>
        <w:rPr>
          <w:color w:val="000000"/>
        </w:rPr>
      </w:pPr>
      <w:r>
        <w:rPr>
          <w:color w:val="000000"/>
        </w:rPr>
        <w:t>【详解】A、</w:t>
      </w:r>
      <w:r>
        <w:rPr>
          <w:rFonts w:ascii="宋体" w:hAnsi="宋体" w:eastAsia="宋体" w:cs="宋体"/>
          <w:color w:val="000000"/>
        </w:rPr>
        <w:t>含有叶绿素的细胞可能是原核细胞，如</w:t>
      </w:r>
      <w:r>
        <w:rPr>
          <w:color w:val="000000"/>
        </w:rPr>
        <w:t>蓝藻属于原核生物，细胞内含有叶绿素，A正确；</w:t>
      </w:r>
    </w:p>
    <w:p w14:paraId="4D07682B">
      <w:pPr>
        <w:spacing w:line="360" w:lineRule="auto"/>
        <w:jc w:val="left"/>
        <w:textAlignment w:val="center"/>
        <w:rPr>
          <w:color w:val="000000"/>
        </w:rPr>
      </w:pPr>
      <w:r>
        <w:rPr>
          <w:color w:val="000000"/>
        </w:rPr>
        <w:t>B、</w:t>
      </w:r>
      <w:r>
        <w:rPr>
          <w:rFonts w:ascii="宋体" w:hAnsi="宋体" w:eastAsia="宋体" w:cs="宋体"/>
          <w:color w:val="000000"/>
        </w:rPr>
        <w:t>原核生物中支原体无细胞壁，</w:t>
      </w:r>
      <w:r>
        <w:rPr>
          <w:rFonts w:ascii="Times New Roman" w:hAnsi="Times New Roman" w:eastAsia="Times New Roman" w:cs="Times New Roman"/>
          <w:color w:val="000000"/>
        </w:rPr>
        <w:t>B</w:t>
      </w:r>
      <w:r>
        <w:rPr>
          <w:rFonts w:ascii="宋体" w:hAnsi="宋体" w:eastAsia="宋体" w:cs="宋体"/>
          <w:color w:val="000000"/>
        </w:rPr>
        <w:t>错误；</w:t>
      </w:r>
    </w:p>
    <w:p w14:paraId="5BB34E25">
      <w:pPr>
        <w:spacing w:line="360" w:lineRule="auto"/>
        <w:jc w:val="left"/>
        <w:textAlignment w:val="center"/>
        <w:rPr>
          <w:color w:val="000000"/>
        </w:rPr>
      </w:pPr>
      <w:r>
        <w:rPr>
          <w:color w:val="000000"/>
        </w:rPr>
        <w:t>C、原核生物中既有自养生物，又有异养生物，例如：硝化细菌是自养生物，乳酸菌是异养生物，C错误；</w:t>
      </w:r>
    </w:p>
    <w:p w14:paraId="60F1B9F7">
      <w:pPr>
        <w:spacing w:line="360" w:lineRule="auto"/>
        <w:jc w:val="left"/>
        <w:textAlignment w:val="center"/>
        <w:rPr>
          <w:color w:val="000000"/>
        </w:rPr>
      </w:pPr>
      <w:r>
        <w:rPr>
          <w:color w:val="000000"/>
        </w:rPr>
        <w:t>D、原核细胞结构比较简单，</w:t>
      </w:r>
      <w:r>
        <w:rPr>
          <w:rFonts w:ascii="宋体" w:hAnsi="宋体" w:eastAsia="宋体" w:cs="宋体"/>
          <w:color w:val="000000"/>
        </w:rPr>
        <w:t>原核细胞</w:t>
      </w:r>
      <w:r>
        <w:rPr>
          <w:color w:val="000000"/>
        </w:rPr>
        <w:t>具有多样性，包括蓝细菌、细菌、衣原体、支原体等，D错误。</w:t>
      </w:r>
    </w:p>
    <w:p w14:paraId="5E7BC67C">
      <w:pPr>
        <w:spacing w:line="360" w:lineRule="auto"/>
        <w:jc w:val="left"/>
        <w:textAlignment w:val="center"/>
        <w:rPr>
          <w:color w:val="000000"/>
        </w:rPr>
      </w:pPr>
      <w:r>
        <w:rPr>
          <w:color w:val="000000"/>
        </w:rPr>
        <w:t>故选A。</w:t>
      </w:r>
    </w:p>
    <w:p w14:paraId="4C6AA6AD">
      <w:pPr>
        <w:spacing w:line="360" w:lineRule="auto"/>
        <w:jc w:val="left"/>
        <w:textAlignment w:val="center"/>
        <w:rPr>
          <w:color w:val="000000"/>
        </w:rPr>
      </w:pPr>
      <w:r>
        <w:rPr>
          <w:color w:val="000000"/>
        </w:rPr>
        <w:t xml:space="preserve">4. </w:t>
      </w:r>
      <w:r>
        <w:rPr>
          <w:rFonts w:ascii="宋体" w:hAnsi="宋体" w:eastAsia="宋体" w:cs="宋体"/>
          <w:color w:val="000000"/>
        </w:rPr>
        <w:t>下列事实不能支持“生命活动离不开细胞”观点的是（</w:t>
      </w:r>
      <w:r>
        <w:rPr>
          <w:rFonts w:ascii="Times New Roman" w:hAnsi="Times New Roman" w:eastAsia="Times New Roman" w:cs="Times New Roman"/>
          <w:color w:val="000000"/>
        </w:rPr>
        <w:t xml:space="preserve">    </w:t>
      </w:r>
      <w:r>
        <w:rPr>
          <w:rFonts w:ascii="宋体" w:hAnsi="宋体" w:eastAsia="宋体" w:cs="宋体"/>
          <w:color w:val="000000"/>
        </w:rPr>
        <w:t>）</w:t>
      </w:r>
    </w:p>
    <w:p w14:paraId="785F5C6D">
      <w:pPr>
        <w:spacing w:line="360" w:lineRule="auto"/>
        <w:jc w:val="left"/>
        <w:textAlignment w:val="center"/>
        <w:rPr>
          <w:color w:val="000000"/>
        </w:rPr>
      </w:pPr>
      <w:r>
        <w:rPr>
          <w:color w:val="000000"/>
        </w:rPr>
        <w:t xml:space="preserve">A. </w:t>
      </w:r>
      <w:r>
        <w:rPr>
          <w:rFonts w:ascii="宋体" w:hAnsi="宋体" w:eastAsia="宋体" w:cs="宋体"/>
          <w:color w:val="000000"/>
        </w:rPr>
        <w:t>我国科学家</w:t>
      </w:r>
      <w:r>
        <w:rPr>
          <w:rFonts w:ascii="宋体" w:hAnsi="宋体" w:eastAsia="宋体" w:cs="宋体"/>
          <w:color w:val="000000"/>
          <w:position w:val="-1"/>
        </w:rPr>
        <w:drawing>
          <wp:inline distT="0" distB="0" distL="114300" distR="114300">
            <wp:extent cx="139700" cy="190500"/>
            <wp:effectExtent l="0" t="0" r="0" b="0"/>
            <wp:docPr id="100025" name="图片 100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图片 100025"/>
                    <pic:cNvPicPr>
                      <a:picLocks noChangeAspect="1"/>
                    </pic:cNvPicPr>
                  </pic:nvPicPr>
                  <pic:blipFill>
                    <a:blip r:embed="rId8"/>
                    <a:stretch>
                      <a:fillRect/>
                    </a:stretch>
                  </pic:blipFill>
                  <pic:spPr>
                    <a:xfrm>
                      <a:off x="0" y="0"/>
                      <a:ext cx="139700" cy="190500"/>
                    </a:xfrm>
                    <a:prstGeom prst="rect">
                      <a:avLst/>
                    </a:prstGeom>
                  </pic:spPr>
                </pic:pic>
              </a:graphicData>
            </a:graphic>
          </wp:inline>
        </w:drawing>
      </w:r>
      <w:r>
        <w:rPr>
          <w:rFonts w:ascii="Times New Roman" w:hAnsi="Times New Roman" w:eastAsia="Times New Roman" w:cs="Times New Roman"/>
          <w:color w:val="000000"/>
        </w:rPr>
        <w:t>1965</w:t>
      </w:r>
      <w:r>
        <w:rPr>
          <w:rFonts w:ascii="宋体" w:hAnsi="宋体" w:eastAsia="宋体" w:cs="宋体"/>
          <w:color w:val="000000"/>
        </w:rPr>
        <w:t>年首次人工合成了结晶牛胰岛素</w:t>
      </w:r>
    </w:p>
    <w:p w14:paraId="4A9176C8">
      <w:pPr>
        <w:spacing w:line="360" w:lineRule="auto"/>
        <w:jc w:val="left"/>
        <w:textAlignment w:val="center"/>
        <w:rPr>
          <w:color w:val="000000"/>
        </w:rPr>
      </w:pPr>
      <w:r>
        <w:rPr>
          <w:color w:val="000000"/>
        </w:rPr>
        <w:t xml:space="preserve">B. </w:t>
      </w:r>
      <w:r>
        <w:rPr>
          <w:rFonts w:ascii="宋体" w:hAnsi="宋体" w:eastAsia="宋体" w:cs="宋体"/>
          <w:color w:val="000000"/>
        </w:rPr>
        <w:t>草履虫的运动和分裂</w:t>
      </w:r>
    </w:p>
    <w:p w14:paraId="77A1771D">
      <w:pPr>
        <w:spacing w:line="360" w:lineRule="auto"/>
        <w:jc w:val="left"/>
        <w:textAlignment w:val="center"/>
        <w:rPr>
          <w:color w:val="000000"/>
        </w:rPr>
      </w:pPr>
      <w:r>
        <w:rPr>
          <w:color w:val="000000"/>
        </w:rPr>
        <w:t xml:space="preserve">C. </w:t>
      </w:r>
      <w:r>
        <w:rPr>
          <w:rFonts w:ascii="宋体" w:hAnsi="宋体" w:eastAsia="宋体" w:cs="宋体"/>
          <w:color w:val="000000"/>
        </w:rPr>
        <w:t>父母亲通过精子和卵细胞产生下一代</w:t>
      </w:r>
    </w:p>
    <w:p w14:paraId="40495CE2">
      <w:pPr>
        <w:spacing w:line="360" w:lineRule="auto"/>
        <w:jc w:val="left"/>
        <w:textAlignment w:val="center"/>
        <w:rPr>
          <w:color w:val="000000"/>
        </w:rPr>
      </w:pPr>
      <w:r>
        <w:rPr>
          <w:color w:val="000000"/>
        </w:rPr>
        <w:t xml:space="preserve">D. </w:t>
      </w:r>
      <w:r>
        <w:rPr>
          <w:rFonts w:ascii="宋体" w:hAnsi="宋体" w:eastAsia="宋体" w:cs="宋体"/>
          <w:color w:val="000000"/>
        </w:rPr>
        <w:t>乙肝病毒依赖人体的肝细胞生活</w:t>
      </w:r>
    </w:p>
    <w:p w14:paraId="037C63D2">
      <w:pPr>
        <w:spacing w:line="360" w:lineRule="auto"/>
        <w:textAlignment w:val="center"/>
        <w:rPr>
          <w:color w:val="000000"/>
        </w:rPr>
      </w:pPr>
      <w:r>
        <w:rPr>
          <w:color w:val="2E75B6"/>
        </w:rPr>
        <w:t>【答案】</w:t>
      </w:r>
      <w:r>
        <w:rPr>
          <w:color w:val="000000"/>
        </w:rPr>
        <w:t>A</w:t>
      </w:r>
    </w:p>
    <w:p w14:paraId="0CA1B89D">
      <w:pPr>
        <w:spacing w:line="360" w:lineRule="auto"/>
        <w:textAlignment w:val="center"/>
        <w:rPr>
          <w:color w:val="000000"/>
        </w:rPr>
      </w:pPr>
      <w:r>
        <w:rPr>
          <w:color w:val="2E75B6"/>
        </w:rPr>
        <w:t>【解析】</w:t>
      </w:r>
    </w:p>
    <w:p w14:paraId="6A437D3F">
      <w:pPr>
        <w:spacing w:line="360" w:lineRule="auto"/>
        <w:jc w:val="left"/>
        <w:textAlignment w:val="center"/>
        <w:rPr>
          <w:color w:val="000000"/>
        </w:rPr>
      </w:pPr>
      <w:r>
        <w:rPr>
          <w:color w:val="000000"/>
        </w:rPr>
        <w:t>【分析】细胞是生物体结构和功能的基本单位，生命活动离不开细胞，单细胞生物单个细胞就能完成各种生命活动，多细胞生物依赖各种分化的细胞密切合作，共同完成一系列复杂的生命活动，病毒虽然没有细胞结构，但它不能独立生活，只有寄生在活细胞中才能表现出生命活动。</w:t>
      </w:r>
    </w:p>
    <w:p w14:paraId="663BC0A8">
      <w:pPr>
        <w:spacing w:line="360" w:lineRule="auto"/>
        <w:jc w:val="left"/>
        <w:textAlignment w:val="center"/>
        <w:rPr>
          <w:color w:val="000000"/>
        </w:rPr>
      </w:pPr>
      <w:r>
        <w:rPr>
          <w:color w:val="000000"/>
        </w:rPr>
        <w:t>【详解】A、我国科学家在1965年首次人工合成了结晶牛胰岛素，这不支持“生命活动离不开细胞”的观点，A正确；</w:t>
      </w:r>
    </w:p>
    <w:p w14:paraId="5A3918E6">
      <w:pPr>
        <w:spacing w:line="360" w:lineRule="auto"/>
        <w:jc w:val="left"/>
        <w:textAlignment w:val="center"/>
        <w:rPr>
          <w:color w:val="000000"/>
        </w:rPr>
      </w:pPr>
      <w:r>
        <w:rPr>
          <w:color w:val="000000"/>
        </w:rPr>
        <w:t>B、草履虫属于单细胞生物，单个细胞就能完成运动和分裂，说明生命活动离不开细胞，B错误；</w:t>
      </w:r>
    </w:p>
    <w:p w14:paraId="3BFA57A7">
      <w:pPr>
        <w:spacing w:line="360" w:lineRule="auto"/>
        <w:jc w:val="left"/>
        <w:textAlignment w:val="center"/>
        <w:rPr>
          <w:color w:val="000000"/>
        </w:rPr>
      </w:pPr>
      <w:r>
        <w:rPr>
          <w:color w:val="000000"/>
        </w:rPr>
        <w:t>C、父母亲通过精子和卵细胞把遗传物质传给下一代，这说明生命活动离不开细胞，C错误；</w:t>
      </w:r>
    </w:p>
    <w:p w14:paraId="44BF6E33">
      <w:pPr>
        <w:spacing w:line="360" w:lineRule="auto"/>
        <w:jc w:val="left"/>
        <w:textAlignment w:val="center"/>
        <w:rPr>
          <w:color w:val="000000"/>
        </w:rPr>
      </w:pPr>
      <w:r>
        <w:rPr>
          <w:color w:val="000000"/>
        </w:rPr>
        <w:t>D、乙肝病毒没有细胞结构，但必须依赖于肝细胞才能繁殖后代，这说明生命活动离不开细胞，D错误。</w:t>
      </w:r>
    </w:p>
    <w:p w14:paraId="390450D8">
      <w:pPr>
        <w:spacing w:line="360" w:lineRule="auto"/>
        <w:jc w:val="left"/>
        <w:textAlignment w:val="center"/>
        <w:rPr>
          <w:color w:val="000000"/>
        </w:rPr>
      </w:pPr>
      <w:r>
        <w:rPr>
          <w:color w:val="000000"/>
        </w:rPr>
        <w:t>故选A。</w:t>
      </w:r>
    </w:p>
    <w:p w14:paraId="72860EDA">
      <w:pPr>
        <w:spacing w:line="360" w:lineRule="auto"/>
        <w:jc w:val="both"/>
        <w:textAlignment w:val="center"/>
        <w:rPr>
          <w:color w:val="000000"/>
        </w:rPr>
      </w:pPr>
      <w:r>
        <w:rPr>
          <w:color w:val="000000"/>
        </w:rPr>
        <w:t xml:space="preserve">5. </w:t>
      </w:r>
      <w:r>
        <w:rPr>
          <w:rFonts w:ascii="宋体" w:hAnsi="宋体" w:eastAsia="宋体" w:cs="宋体"/>
          <w:color w:val="000000"/>
        </w:rPr>
        <w:t>随着人们养生意识的提升，富含特定元素的食品备受关注，例如富硒茶因富含硒元素（</w:t>
      </w:r>
      <w:r>
        <w:rPr>
          <w:rFonts w:ascii="Times New Roman" w:hAnsi="Times New Roman" w:eastAsia="Times New Roman" w:cs="Times New Roman"/>
          <w:color w:val="000000"/>
        </w:rPr>
        <w:t>Se</w:t>
      </w:r>
      <w:r>
        <w:rPr>
          <w:rFonts w:ascii="宋体" w:hAnsi="宋体" w:eastAsia="宋体" w:cs="宋体"/>
          <w:color w:val="000000"/>
        </w:rPr>
        <w:t>，微量元素）而被推崇。结合生物体内元素的分类知识，下列均与</w:t>
      </w:r>
      <w:r>
        <w:rPr>
          <w:rFonts w:ascii="Times New Roman" w:hAnsi="Times New Roman" w:eastAsia="Times New Roman" w:cs="Times New Roman"/>
          <w:color w:val="000000"/>
        </w:rPr>
        <w:t>Se</w:t>
      </w:r>
      <w:r>
        <w:rPr>
          <w:rFonts w:ascii="宋体" w:hAnsi="宋体" w:eastAsia="宋体" w:cs="宋体"/>
          <w:color w:val="000000"/>
        </w:rPr>
        <w:t>元素分类不同的是（</w:t>
      </w:r>
      <w:r>
        <w:rPr>
          <w:rFonts w:ascii="Times New Roman" w:hAnsi="Times New Roman" w:eastAsia="Times New Roman" w:cs="Times New Roman"/>
          <w:color w:val="000000"/>
        </w:rPr>
        <w:t xml:space="preserve">    </w:t>
      </w:r>
      <w:r>
        <w:rPr>
          <w:rFonts w:ascii="宋体" w:hAnsi="宋体" w:eastAsia="宋体" w:cs="宋体"/>
          <w:color w:val="000000"/>
        </w:rPr>
        <w:t>）</w:t>
      </w:r>
    </w:p>
    <w:p w14:paraId="289316D2">
      <w:pPr>
        <w:tabs>
          <w:tab w:val="left" w:pos="4873"/>
        </w:tabs>
        <w:spacing w:line="360" w:lineRule="auto"/>
        <w:jc w:val="left"/>
        <w:textAlignment w:val="center"/>
        <w:rPr>
          <w:color w:val="000000"/>
        </w:rPr>
      </w:pPr>
      <w:r>
        <w:rPr>
          <w:color w:val="000000"/>
        </w:rPr>
        <w:t xml:space="preserve">A. </w:t>
      </w:r>
      <w:r>
        <w:rPr>
          <w:rFonts w:ascii="Times New Roman" w:hAnsi="Times New Roman" w:eastAsia="Times New Roman" w:cs="Times New Roman"/>
          <w:color w:val="000000"/>
        </w:rPr>
        <w:t>C</w:t>
      </w:r>
      <w:r>
        <w:rPr>
          <w:rFonts w:ascii="宋体" w:hAnsi="宋体" w:eastAsia="宋体" w:cs="宋体"/>
          <w:color w:val="000000"/>
        </w:rPr>
        <w:t>、</w:t>
      </w:r>
      <w:r>
        <w:rPr>
          <w:rFonts w:ascii="Times New Roman" w:hAnsi="Times New Roman" w:eastAsia="Times New Roman" w:cs="Times New Roman"/>
          <w:color w:val="000000"/>
        </w:rPr>
        <w:t>H</w:t>
      </w:r>
      <w:r>
        <w:rPr>
          <w:rFonts w:ascii="宋体" w:hAnsi="宋体" w:eastAsia="宋体" w:cs="宋体"/>
          <w:color w:val="000000"/>
        </w:rPr>
        <w:t>、</w:t>
      </w:r>
      <w:r>
        <w:rPr>
          <w:rFonts w:ascii="Times New Roman" w:hAnsi="Times New Roman" w:eastAsia="Times New Roman" w:cs="Times New Roman"/>
          <w:color w:val="000000"/>
        </w:rPr>
        <w:t>O</w:t>
      </w:r>
      <w:r>
        <w:rPr>
          <w:rFonts w:ascii="宋体" w:hAnsi="宋体" w:eastAsia="宋体" w:cs="宋体"/>
          <w:color w:val="000000"/>
        </w:rPr>
        <w:t>、</w:t>
      </w:r>
      <w:r>
        <w:rPr>
          <w:rFonts w:ascii="Times New Roman" w:hAnsi="Times New Roman" w:eastAsia="Times New Roman" w:cs="Times New Roman"/>
          <w:color w:val="000000"/>
        </w:rPr>
        <w:t>Fe</w:t>
      </w:r>
      <w:r>
        <w:rPr>
          <w:color w:val="000000"/>
        </w:rPr>
        <w:tab/>
      </w:r>
      <w:r>
        <w:rPr>
          <w:color w:val="000000"/>
        </w:rPr>
        <w:t xml:space="preserve">B. </w:t>
      </w:r>
      <w:r>
        <w:rPr>
          <w:rFonts w:ascii="Times New Roman" w:hAnsi="Times New Roman" w:eastAsia="Times New Roman" w:cs="Times New Roman"/>
          <w:color w:val="000000"/>
        </w:rPr>
        <w:t>P</w:t>
      </w:r>
      <w:r>
        <w:rPr>
          <w:rFonts w:ascii="宋体" w:hAnsi="宋体" w:eastAsia="宋体" w:cs="宋体"/>
          <w:color w:val="000000"/>
        </w:rPr>
        <w:t>、</w:t>
      </w:r>
      <w:r>
        <w:rPr>
          <w:rFonts w:ascii="Times New Roman" w:hAnsi="Times New Roman" w:eastAsia="Times New Roman" w:cs="Times New Roman"/>
          <w:color w:val="000000"/>
        </w:rPr>
        <w:t>S</w:t>
      </w:r>
      <w:r>
        <w:rPr>
          <w:rFonts w:ascii="宋体" w:hAnsi="宋体" w:eastAsia="宋体" w:cs="宋体"/>
          <w:color w:val="000000"/>
        </w:rPr>
        <w:t>、</w:t>
      </w:r>
      <w:r>
        <w:rPr>
          <w:rFonts w:ascii="Times New Roman" w:hAnsi="Times New Roman" w:eastAsia="Times New Roman" w:cs="Times New Roman"/>
          <w:color w:val="000000"/>
        </w:rPr>
        <w:t>N</w:t>
      </w:r>
      <w:r>
        <w:rPr>
          <w:rFonts w:ascii="宋体" w:hAnsi="宋体" w:eastAsia="宋体" w:cs="宋体"/>
          <w:color w:val="000000"/>
        </w:rPr>
        <w:t>、</w:t>
      </w:r>
      <w:r>
        <w:rPr>
          <w:rFonts w:ascii="Times New Roman" w:hAnsi="Times New Roman" w:eastAsia="Times New Roman" w:cs="Times New Roman"/>
          <w:color w:val="000000"/>
        </w:rPr>
        <w:t>Cu</w:t>
      </w:r>
    </w:p>
    <w:p w14:paraId="6BCE30BE">
      <w:pPr>
        <w:tabs>
          <w:tab w:val="left" w:pos="4873"/>
        </w:tabs>
        <w:spacing w:line="360" w:lineRule="auto"/>
        <w:jc w:val="left"/>
        <w:textAlignment w:val="center"/>
        <w:rPr>
          <w:color w:val="000000"/>
        </w:rPr>
      </w:pPr>
      <w:r>
        <w:rPr>
          <w:color w:val="000000"/>
        </w:rPr>
        <w:t xml:space="preserve">C. </w:t>
      </w:r>
      <w:r>
        <w:rPr>
          <w:rFonts w:ascii="Times New Roman" w:hAnsi="Times New Roman" w:eastAsia="Times New Roman" w:cs="Times New Roman"/>
          <w:color w:val="000000"/>
        </w:rPr>
        <w:t>Mg</w:t>
      </w:r>
      <w:r>
        <w:rPr>
          <w:rFonts w:ascii="宋体" w:hAnsi="宋体" w:eastAsia="宋体" w:cs="宋体"/>
          <w:color w:val="000000"/>
        </w:rPr>
        <w:t>、</w:t>
      </w:r>
      <w:r>
        <w:rPr>
          <w:rFonts w:ascii="Times New Roman" w:hAnsi="Times New Roman" w:eastAsia="Times New Roman" w:cs="Times New Roman"/>
          <w:color w:val="000000"/>
        </w:rPr>
        <w:t>K</w:t>
      </w:r>
      <w:r>
        <w:rPr>
          <w:rFonts w:ascii="宋体" w:hAnsi="宋体" w:eastAsia="宋体" w:cs="宋体"/>
          <w:color w:val="000000"/>
        </w:rPr>
        <w:t>、</w:t>
      </w:r>
      <w:r>
        <w:rPr>
          <w:rFonts w:ascii="Times New Roman" w:hAnsi="Times New Roman" w:eastAsia="Times New Roman" w:cs="Times New Roman"/>
          <w:color w:val="000000"/>
        </w:rPr>
        <w:t>H</w:t>
      </w:r>
      <w:r>
        <w:rPr>
          <w:rFonts w:ascii="宋体" w:hAnsi="宋体" w:eastAsia="宋体" w:cs="宋体"/>
          <w:color w:val="000000"/>
        </w:rPr>
        <w:t>、</w:t>
      </w:r>
      <w:r>
        <w:rPr>
          <w:rFonts w:ascii="Times New Roman" w:hAnsi="Times New Roman" w:eastAsia="Times New Roman" w:cs="Times New Roman"/>
          <w:color w:val="000000"/>
        </w:rPr>
        <w:t>S</w:t>
      </w:r>
      <w:r>
        <w:rPr>
          <w:color w:val="000000"/>
        </w:rPr>
        <w:tab/>
      </w:r>
      <w:r>
        <w:rPr>
          <w:color w:val="000000"/>
        </w:rPr>
        <w:t xml:space="preserve">D. </w:t>
      </w:r>
      <w:r>
        <w:rPr>
          <w:rFonts w:ascii="Times New Roman" w:hAnsi="Times New Roman" w:eastAsia="Times New Roman" w:cs="Times New Roman"/>
          <w:color w:val="000000"/>
        </w:rPr>
        <w:t>H</w:t>
      </w:r>
      <w:r>
        <w:rPr>
          <w:rFonts w:ascii="宋体" w:hAnsi="宋体" w:eastAsia="宋体" w:cs="宋体"/>
          <w:color w:val="000000"/>
        </w:rPr>
        <w:t>、</w:t>
      </w:r>
      <w:r>
        <w:rPr>
          <w:rFonts w:ascii="Times New Roman" w:hAnsi="Times New Roman" w:eastAsia="Times New Roman" w:cs="Times New Roman"/>
          <w:color w:val="000000"/>
        </w:rPr>
        <w:t>O</w:t>
      </w:r>
      <w:r>
        <w:rPr>
          <w:rFonts w:ascii="宋体" w:hAnsi="宋体" w:eastAsia="宋体" w:cs="宋体"/>
          <w:color w:val="000000"/>
        </w:rPr>
        <w:t>、</w:t>
      </w:r>
      <w:r>
        <w:rPr>
          <w:rFonts w:ascii="Times New Roman" w:hAnsi="Times New Roman" w:eastAsia="Times New Roman" w:cs="Times New Roman"/>
          <w:color w:val="000000"/>
        </w:rPr>
        <w:t>N</w:t>
      </w:r>
      <w:r>
        <w:rPr>
          <w:rFonts w:ascii="宋体" w:hAnsi="宋体" w:eastAsia="宋体" w:cs="宋体"/>
          <w:color w:val="000000"/>
        </w:rPr>
        <w:t>、</w:t>
      </w:r>
      <w:r>
        <w:rPr>
          <w:rFonts w:ascii="Times New Roman" w:hAnsi="Times New Roman" w:eastAsia="Times New Roman" w:cs="Times New Roman"/>
          <w:color w:val="000000"/>
        </w:rPr>
        <w:t>Mn</w:t>
      </w:r>
    </w:p>
    <w:p w14:paraId="18AE6992">
      <w:pPr>
        <w:spacing w:line="360" w:lineRule="auto"/>
        <w:textAlignment w:val="center"/>
        <w:rPr>
          <w:color w:val="000000"/>
        </w:rPr>
      </w:pPr>
      <w:r>
        <w:rPr>
          <w:color w:val="2E75B6"/>
        </w:rPr>
        <w:t>【答案】</w:t>
      </w:r>
      <w:r>
        <w:rPr>
          <w:color w:val="000000"/>
        </w:rPr>
        <w:t>C</w:t>
      </w:r>
    </w:p>
    <w:p w14:paraId="12F13A69">
      <w:pPr>
        <w:spacing w:line="360" w:lineRule="auto"/>
        <w:textAlignment w:val="center"/>
        <w:rPr>
          <w:color w:val="000000"/>
        </w:rPr>
      </w:pPr>
      <w:r>
        <w:rPr>
          <w:color w:val="2E75B6"/>
        </w:rPr>
        <w:t>【解析】</w:t>
      </w:r>
    </w:p>
    <w:p w14:paraId="5C93EA3D">
      <w:pPr>
        <w:spacing w:line="360" w:lineRule="auto"/>
        <w:jc w:val="left"/>
        <w:textAlignment w:val="center"/>
        <w:rPr>
          <w:color w:val="000000"/>
        </w:rPr>
      </w:pPr>
      <w:r>
        <w:rPr>
          <w:color w:val="000000"/>
        </w:rPr>
        <w:t>【详解】A、C、H、O为大量元素，Fe为微量元素，与Se同类，A错误；</w:t>
      </w:r>
    </w:p>
    <w:p w14:paraId="256516BA">
      <w:pPr>
        <w:spacing w:line="360" w:lineRule="auto"/>
        <w:jc w:val="left"/>
        <w:textAlignment w:val="center"/>
        <w:rPr>
          <w:color w:val="000000"/>
        </w:rPr>
      </w:pPr>
      <w:r>
        <w:rPr>
          <w:color w:val="000000"/>
        </w:rPr>
        <w:t>B、P、S、N为大量元素，Cu为微量元素，与Se同类，B错误；</w:t>
      </w:r>
    </w:p>
    <w:p w14:paraId="19041AA6">
      <w:pPr>
        <w:spacing w:line="360" w:lineRule="auto"/>
        <w:jc w:val="left"/>
        <w:textAlignment w:val="center"/>
        <w:rPr>
          <w:color w:val="000000"/>
        </w:rPr>
      </w:pPr>
      <w:r>
        <w:rPr>
          <w:color w:val="000000"/>
        </w:rPr>
        <w:t>C、Mg、K、H、S均为大量元素，与Se（微量元素）分类不同，C正确；</w:t>
      </w:r>
    </w:p>
    <w:p w14:paraId="54550BD8">
      <w:pPr>
        <w:spacing w:line="360" w:lineRule="auto"/>
        <w:jc w:val="left"/>
        <w:textAlignment w:val="center"/>
        <w:rPr>
          <w:color w:val="000000"/>
        </w:rPr>
      </w:pPr>
      <w:r>
        <w:rPr>
          <w:color w:val="000000"/>
        </w:rPr>
        <w:t>D、H、O、N为大量元素，Mn为微量元素，与Se同类，D错误。</w:t>
      </w:r>
    </w:p>
    <w:p w14:paraId="5AEC35DA">
      <w:pPr>
        <w:spacing w:line="360" w:lineRule="auto"/>
        <w:jc w:val="left"/>
        <w:textAlignment w:val="center"/>
        <w:rPr>
          <w:color w:val="000000"/>
        </w:rPr>
      </w:pPr>
      <w:r>
        <w:rPr>
          <w:color w:val="000000"/>
        </w:rPr>
        <w:t>故选C。</w:t>
      </w:r>
    </w:p>
    <w:p w14:paraId="709B3CEE">
      <w:pPr>
        <w:spacing w:line="360" w:lineRule="auto"/>
        <w:jc w:val="left"/>
        <w:textAlignment w:val="center"/>
        <w:rPr>
          <w:color w:val="000000"/>
        </w:rPr>
      </w:pPr>
      <w:r>
        <w:rPr>
          <w:color w:val="000000"/>
        </w:rPr>
        <w:t xml:space="preserve">6. </w:t>
      </w:r>
      <w:r>
        <w:rPr>
          <w:rFonts w:ascii="宋体" w:hAnsi="宋体" w:eastAsia="宋体" w:cs="宋体"/>
          <w:color w:val="000000"/>
        </w:rPr>
        <w:t>下列关于</w:t>
      </w:r>
      <w:r>
        <w:rPr>
          <w:rFonts w:ascii="Times New Roman" w:hAnsi="Times New Roman" w:eastAsia="Times New Roman" w:cs="Times New Roman"/>
          <w:color w:val="000000"/>
        </w:rPr>
        <w:t>“</w:t>
      </w:r>
      <w:r>
        <w:rPr>
          <w:rFonts w:ascii="宋体" w:hAnsi="宋体" w:eastAsia="宋体" w:cs="宋体"/>
          <w:color w:val="000000"/>
        </w:rPr>
        <w:t>可溶性还原糖、蛋白质和脂肪鉴定</w:t>
      </w:r>
      <w:r>
        <w:rPr>
          <w:rFonts w:ascii="Times New Roman" w:hAnsi="Times New Roman" w:eastAsia="Times New Roman" w:cs="Times New Roman"/>
          <w:color w:val="000000"/>
        </w:rPr>
        <w:t>”</w:t>
      </w:r>
      <w:r>
        <w:rPr>
          <w:rFonts w:ascii="宋体" w:hAnsi="宋体" w:eastAsia="宋体" w:cs="宋体"/>
          <w:color w:val="000000"/>
        </w:rPr>
        <w:t>实验的叙述，正确的是（　　）</w:t>
      </w:r>
    </w:p>
    <w:p w14:paraId="2F1D6CDF">
      <w:pPr>
        <w:spacing w:line="360" w:lineRule="auto"/>
        <w:jc w:val="left"/>
        <w:textAlignment w:val="center"/>
        <w:rPr>
          <w:color w:val="000000"/>
        </w:rPr>
      </w:pPr>
      <w:r>
        <w:rPr>
          <w:color w:val="000000"/>
        </w:rPr>
        <w:t xml:space="preserve">A. </w:t>
      </w:r>
      <w:r>
        <w:rPr>
          <w:rFonts w:ascii="宋体" w:hAnsi="宋体" w:eastAsia="宋体" w:cs="宋体"/>
          <w:color w:val="000000"/>
        </w:rPr>
        <w:t>常用番茄、苹果等组织样液作为鉴定植物组织内还原糖的实验材料</w:t>
      </w:r>
    </w:p>
    <w:p w14:paraId="5E8F63DC">
      <w:pPr>
        <w:spacing w:line="360" w:lineRule="auto"/>
        <w:jc w:val="left"/>
        <w:textAlignment w:val="center"/>
        <w:rPr>
          <w:color w:val="000000"/>
        </w:rPr>
      </w:pPr>
      <w:r>
        <w:rPr>
          <w:color w:val="000000"/>
        </w:rPr>
        <w:t xml:space="preserve">B. </w:t>
      </w:r>
      <w:r>
        <w:rPr>
          <w:rFonts w:ascii="宋体" w:hAnsi="宋体" w:eastAsia="宋体" w:cs="宋体"/>
          <w:color w:val="000000"/>
        </w:rPr>
        <w:t>脂肪鉴定中观察花生子叶切片细胞间不可能出现橘黄色小颗粒</w:t>
      </w:r>
    </w:p>
    <w:p w14:paraId="53BDBDDB">
      <w:pPr>
        <w:spacing w:line="360" w:lineRule="auto"/>
        <w:jc w:val="left"/>
        <w:textAlignment w:val="center"/>
        <w:rPr>
          <w:color w:val="000000"/>
        </w:rPr>
      </w:pPr>
      <w:r>
        <w:rPr>
          <w:color w:val="000000"/>
        </w:rPr>
        <w:t xml:space="preserve">C. </w:t>
      </w:r>
      <w:r>
        <w:rPr>
          <w:rFonts w:ascii="宋体" w:hAnsi="宋体" w:eastAsia="宋体" w:cs="宋体"/>
          <w:color w:val="000000"/>
        </w:rPr>
        <w:t>脂肪鉴定中质量分数为</w:t>
      </w:r>
      <w:r>
        <w:rPr>
          <w:rFonts w:ascii="Times New Roman" w:hAnsi="Times New Roman" w:eastAsia="Times New Roman" w:cs="Times New Roman"/>
          <w:color w:val="000000"/>
        </w:rPr>
        <w:t>50%</w:t>
      </w:r>
      <w:r>
        <w:rPr>
          <w:rFonts w:ascii="宋体" w:hAnsi="宋体" w:eastAsia="宋体" w:cs="宋体"/>
          <w:color w:val="000000"/>
        </w:rPr>
        <w:t>的酒精是为了溶解组织中的油脂</w:t>
      </w:r>
    </w:p>
    <w:p w14:paraId="486803FF">
      <w:pPr>
        <w:spacing w:line="360" w:lineRule="auto"/>
        <w:jc w:val="left"/>
        <w:textAlignment w:val="center"/>
        <w:rPr>
          <w:color w:val="000000"/>
        </w:rPr>
      </w:pPr>
      <w:r>
        <w:rPr>
          <w:color w:val="000000"/>
        </w:rPr>
        <w:t xml:space="preserve">D. </w:t>
      </w:r>
      <w:r>
        <w:rPr>
          <w:rFonts w:ascii="宋体" w:hAnsi="宋体" w:eastAsia="宋体" w:cs="宋体"/>
          <w:color w:val="000000"/>
        </w:rPr>
        <w:t>豆浆中加入双缩脲试剂，溶液变紫色，说明豆浆中可能含有蛋白质</w:t>
      </w:r>
    </w:p>
    <w:p w14:paraId="674C13F0">
      <w:pPr>
        <w:spacing w:line="360" w:lineRule="auto"/>
        <w:textAlignment w:val="center"/>
        <w:rPr>
          <w:color w:val="000000"/>
        </w:rPr>
      </w:pPr>
      <w:r>
        <w:rPr>
          <w:color w:val="2E75B6"/>
        </w:rPr>
        <w:t>【答案】</w:t>
      </w:r>
      <w:r>
        <w:rPr>
          <w:color w:val="000000"/>
        </w:rPr>
        <w:t>D</w:t>
      </w:r>
    </w:p>
    <w:p w14:paraId="6752A250">
      <w:pPr>
        <w:spacing w:line="360" w:lineRule="auto"/>
        <w:textAlignment w:val="center"/>
        <w:rPr>
          <w:color w:val="000000"/>
        </w:rPr>
      </w:pPr>
      <w:r>
        <w:rPr>
          <w:color w:val="2E75B6"/>
        </w:rPr>
        <w:t>【解析】</w:t>
      </w:r>
    </w:p>
    <w:p w14:paraId="7C738E0A">
      <w:pPr>
        <w:spacing w:line="360" w:lineRule="auto"/>
        <w:jc w:val="left"/>
        <w:textAlignment w:val="center"/>
        <w:rPr>
          <w:color w:val="000000"/>
        </w:rPr>
      </w:pPr>
      <w:r>
        <w:rPr>
          <w:color w:val="000000"/>
        </w:rPr>
        <w:t>【详解】A、番茄组织样液含有较多的还原糖，但其细胞液呈红色，会干扰颜色反应的观察，因此通常选用颜色较浅的苹果或梨匀浆进行实验，A错误；</w:t>
      </w:r>
    </w:p>
    <w:p w14:paraId="791EE006">
      <w:pPr>
        <w:spacing w:line="360" w:lineRule="auto"/>
        <w:jc w:val="left"/>
        <w:textAlignment w:val="center"/>
        <w:rPr>
          <w:color w:val="000000"/>
        </w:rPr>
      </w:pPr>
      <w:r>
        <w:rPr>
          <w:color w:val="000000"/>
        </w:rPr>
        <w:t>B、脂肪鉴定中，苏丹Ⅲ染液可将脂肪染成橘黄色。在制作花生子叶切片时，部分细胞被破坏，脂肪颗粒可能散落在细胞间隙，因此细胞间可能出现橘黄色小颗粒，B错误；</w:t>
      </w:r>
    </w:p>
    <w:p w14:paraId="2DBF0140">
      <w:pPr>
        <w:spacing w:line="360" w:lineRule="auto"/>
        <w:jc w:val="left"/>
        <w:textAlignment w:val="center"/>
        <w:rPr>
          <w:color w:val="000000"/>
        </w:rPr>
      </w:pPr>
      <w:r>
        <w:rPr>
          <w:color w:val="000000"/>
        </w:rPr>
        <w:t>C、脂肪鉴定中，50%酒精的作用是洗去切片表面的苏丹Ⅲ染液浮色，避免残留染料干扰观察，C错误；</w:t>
      </w:r>
    </w:p>
    <w:p w14:paraId="3C66C7A7">
      <w:pPr>
        <w:spacing w:line="360" w:lineRule="auto"/>
        <w:jc w:val="left"/>
        <w:textAlignment w:val="center"/>
        <w:rPr>
          <w:color w:val="000000"/>
        </w:rPr>
      </w:pPr>
      <w:r>
        <w:rPr>
          <w:color w:val="000000"/>
        </w:rPr>
        <w:t>D、双缩脲试剂与蛋白质的肽键结合，在常温下显紫色。据此判断豆浆中加入双缩脲试剂，若溶液变紫色，说明豆浆中可能含有蛋白质，D正确。</w:t>
      </w:r>
    </w:p>
    <w:p w14:paraId="452949FB">
      <w:pPr>
        <w:spacing w:line="360" w:lineRule="auto"/>
        <w:jc w:val="left"/>
        <w:textAlignment w:val="center"/>
        <w:rPr>
          <w:color w:val="000000"/>
        </w:rPr>
      </w:pPr>
      <w:r>
        <w:rPr>
          <w:color w:val="000000"/>
        </w:rPr>
        <w:t>故选D。</w:t>
      </w:r>
    </w:p>
    <w:p w14:paraId="670FC04A">
      <w:pPr>
        <w:spacing w:line="360" w:lineRule="auto"/>
        <w:jc w:val="left"/>
        <w:textAlignment w:val="center"/>
        <w:rPr>
          <w:color w:val="000000"/>
        </w:rPr>
      </w:pPr>
      <w:r>
        <w:rPr>
          <w:color w:val="000000"/>
        </w:rPr>
        <w:t xml:space="preserve">7. </w:t>
      </w:r>
      <w:r>
        <w:rPr>
          <w:rFonts w:ascii="宋体" w:hAnsi="宋体" w:eastAsia="宋体" w:cs="宋体"/>
          <w:color w:val="000000"/>
        </w:rPr>
        <w:t>下图表示对刚收获的小麦种子所做的一系列处理，据图分析下列有关说法正确的是（　　）</w:t>
      </w:r>
    </w:p>
    <w:p w14:paraId="030DEDDA">
      <w:pPr>
        <w:spacing w:line="360" w:lineRule="auto"/>
        <w:jc w:val="left"/>
        <w:textAlignment w:val="center"/>
        <w:rPr>
          <w:color w:val="000000"/>
        </w:rPr>
      </w:pPr>
      <w:r>
        <w:rPr>
          <w:color w:val="000000"/>
        </w:rPr>
        <w:drawing>
          <wp:inline distT="0" distB="0" distL="114300" distR="114300">
            <wp:extent cx="4905375" cy="857250"/>
            <wp:effectExtent l="0" t="0" r="9525" b="6350"/>
            <wp:docPr id="100003" name="图片 10000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descr="学科网(www.zxxk.com)--教育资源门户，提供试卷、教案、课件、论文、素材以及各类教学资源下载，还有大量而丰富的教学相关资讯！"/>
                    <pic:cNvPicPr>
                      <a:picLocks noChangeAspect="1"/>
                    </pic:cNvPicPr>
                  </pic:nvPicPr>
                  <pic:blipFill>
                    <a:blip r:embed="rId9"/>
                    <a:stretch>
                      <a:fillRect/>
                    </a:stretch>
                  </pic:blipFill>
                  <pic:spPr>
                    <a:xfrm>
                      <a:off x="0" y="0"/>
                      <a:ext cx="4905375" cy="857250"/>
                    </a:xfrm>
                    <a:prstGeom prst="rect">
                      <a:avLst/>
                    </a:prstGeom>
                  </pic:spPr>
                </pic:pic>
              </a:graphicData>
            </a:graphic>
          </wp:inline>
        </w:drawing>
      </w:r>
    </w:p>
    <w:p w14:paraId="10BDCECB">
      <w:pPr>
        <w:spacing w:line="360" w:lineRule="auto"/>
        <w:jc w:val="left"/>
        <w:textAlignment w:val="center"/>
        <w:rPr>
          <w:color w:val="000000"/>
        </w:rPr>
      </w:pPr>
      <w:r>
        <w:rPr>
          <w:color w:val="000000"/>
        </w:rPr>
        <w:t xml:space="preserve">A. </w:t>
      </w:r>
      <w:r>
        <w:rPr>
          <w:rFonts w:ascii="宋体" w:hAnsi="宋体" w:eastAsia="宋体" w:cs="宋体"/>
          <w:color w:val="000000"/>
        </w:rPr>
        <w:t>①和②均能够萌发形成幼苗</w:t>
      </w:r>
    </w:p>
    <w:p w14:paraId="174928EB">
      <w:pPr>
        <w:spacing w:line="360" w:lineRule="auto"/>
        <w:jc w:val="left"/>
        <w:textAlignment w:val="center"/>
        <w:rPr>
          <w:color w:val="000000"/>
        </w:rPr>
      </w:pPr>
      <w:r>
        <w:rPr>
          <w:color w:val="000000"/>
        </w:rPr>
        <w:t xml:space="preserve">B. </w:t>
      </w:r>
      <w:r>
        <w:rPr>
          <w:rFonts w:ascii="宋体" w:hAnsi="宋体" w:eastAsia="宋体" w:cs="宋体"/>
          <w:color w:val="000000"/>
        </w:rPr>
        <w:t>③在细胞内主要以化合物的形式存在</w:t>
      </w:r>
    </w:p>
    <w:p w14:paraId="2429C761">
      <w:pPr>
        <w:spacing w:line="360" w:lineRule="auto"/>
        <w:jc w:val="left"/>
        <w:textAlignment w:val="center"/>
        <w:rPr>
          <w:color w:val="000000"/>
        </w:rPr>
      </w:pPr>
      <w:r>
        <w:rPr>
          <w:color w:val="000000"/>
        </w:rPr>
        <w:t xml:space="preserve">C. </w:t>
      </w:r>
      <w:r>
        <w:rPr>
          <w:rFonts w:ascii="宋体" w:hAnsi="宋体" w:eastAsia="宋体" w:cs="宋体"/>
          <w:color w:val="000000"/>
        </w:rPr>
        <w:t>北方冬小麦在冬天来临前，④的比例逐渐降低</w:t>
      </w:r>
    </w:p>
    <w:p w14:paraId="7BEAB43C">
      <w:pPr>
        <w:spacing w:line="360" w:lineRule="auto"/>
        <w:jc w:val="left"/>
        <w:textAlignment w:val="center"/>
        <w:rPr>
          <w:color w:val="000000"/>
        </w:rPr>
      </w:pPr>
      <w:r>
        <w:rPr>
          <w:color w:val="000000"/>
        </w:rPr>
        <w:t xml:space="preserve">D. </w:t>
      </w:r>
      <w:r>
        <w:rPr>
          <w:rFonts w:ascii="宋体" w:hAnsi="宋体" w:eastAsia="宋体" w:cs="宋体"/>
          <w:color w:val="000000"/>
        </w:rPr>
        <w:t>⑤可以自由流动，是细胞内良好的溶剂</w:t>
      </w:r>
    </w:p>
    <w:p w14:paraId="72B1B774">
      <w:pPr>
        <w:spacing w:line="360" w:lineRule="auto"/>
        <w:textAlignment w:val="center"/>
        <w:rPr>
          <w:color w:val="000000"/>
        </w:rPr>
      </w:pPr>
      <w:r>
        <w:rPr>
          <w:color w:val="2E75B6"/>
        </w:rPr>
        <w:t>【答案】</w:t>
      </w:r>
      <w:r>
        <w:rPr>
          <w:color w:val="000000"/>
        </w:rPr>
        <w:t>C</w:t>
      </w:r>
    </w:p>
    <w:p w14:paraId="2C26C4CA">
      <w:pPr>
        <w:spacing w:line="360" w:lineRule="auto"/>
        <w:textAlignment w:val="center"/>
        <w:rPr>
          <w:color w:val="000000"/>
        </w:rPr>
      </w:pPr>
      <w:r>
        <w:rPr>
          <w:color w:val="2E75B6"/>
        </w:rPr>
        <w:t>【解析】</w:t>
      </w:r>
    </w:p>
    <w:p w14:paraId="37C77580">
      <w:pPr>
        <w:spacing w:line="360" w:lineRule="auto"/>
        <w:jc w:val="left"/>
        <w:textAlignment w:val="center"/>
        <w:rPr>
          <w:color w:val="000000"/>
        </w:rPr>
      </w:pPr>
      <w:r>
        <w:rPr>
          <w:color w:val="000000"/>
        </w:rPr>
        <w:t>【详解】A、②为种子烘干的过程，结合水散失，故②不能够萌发形成幼苗，A错误；</w:t>
      </w:r>
    </w:p>
    <w:p w14:paraId="20EF3B55">
      <w:pPr>
        <w:spacing w:line="360" w:lineRule="auto"/>
        <w:jc w:val="left"/>
        <w:textAlignment w:val="center"/>
        <w:rPr>
          <w:color w:val="000000"/>
        </w:rPr>
      </w:pPr>
      <w:r>
        <w:rPr>
          <w:color w:val="000000"/>
        </w:rPr>
        <w:t>B、③为无机盐，在生物体内主要以离子形式存在，B错误；</w:t>
      </w:r>
    </w:p>
    <w:p w14:paraId="1E756950">
      <w:pPr>
        <w:spacing w:line="360" w:lineRule="auto"/>
        <w:jc w:val="left"/>
        <w:textAlignment w:val="center"/>
        <w:rPr>
          <w:color w:val="000000"/>
        </w:rPr>
      </w:pPr>
      <w:r>
        <w:rPr>
          <w:color w:val="000000"/>
        </w:rPr>
        <w:t>C、图中④为丢失的自由水，④含量的多少与细胞代谢水平呈正相关，而此时抗逆性差，故北方冬小麦在冬季来临前④的比例逐渐降低，抵抗寒冷环境的能力增强，C正确；</w:t>
      </w:r>
    </w:p>
    <w:p w14:paraId="5B1ACBFC">
      <w:pPr>
        <w:spacing w:line="360" w:lineRule="auto"/>
        <w:jc w:val="left"/>
        <w:textAlignment w:val="center"/>
        <w:rPr>
          <w:color w:val="000000"/>
        </w:rPr>
      </w:pPr>
      <w:r>
        <w:rPr>
          <w:color w:val="000000"/>
        </w:rPr>
        <w:t>D、结合图示可知，④为自由水，⑤为结合水，④在细胞中可以自由流动，是细胞内良好的溶剂，D错误。</w:t>
      </w:r>
    </w:p>
    <w:p w14:paraId="48335653">
      <w:pPr>
        <w:spacing w:line="360" w:lineRule="auto"/>
        <w:jc w:val="left"/>
        <w:textAlignment w:val="center"/>
        <w:rPr>
          <w:color w:val="000000"/>
        </w:rPr>
      </w:pPr>
      <w:r>
        <w:rPr>
          <w:color w:val="000000"/>
        </w:rPr>
        <w:t>故选C。</w:t>
      </w:r>
    </w:p>
    <w:p w14:paraId="1523BCE3">
      <w:pPr>
        <w:spacing w:line="360" w:lineRule="auto"/>
        <w:jc w:val="left"/>
        <w:textAlignment w:val="center"/>
        <w:rPr>
          <w:color w:val="000000"/>
        </w:rPr>
      </w:pPr>
      <w:r>
        <w:rPr>
          <w:color w:val="000000"/>
        </w:rPr>
        <w:t xml:space="preserve">8. </w:t>
      </w:r>
      <w:r>
        <w:rPr>
          <w:rFonts w:ascii="宋体" w:hAnsi="宋体" w:eastAsia="宋体" w:cs="宋体"/>
          <w:color w:val="000000"/>
        </w:rPr>
        <w:t>英国医生塞达尼</w:t>
      </w:r>
      <w:r>
        <w:rPr>
          <w:rFonts w:ascii="Times New Roman" w:hAnsi="Times New Roman" w:eastAsia="Times New Roman" w:cs="Times New Roman"/>
          <w:color w:val="000000"/>
        </w:rPr>
        <w:t>•</w:t>
      </w:r>
      <w:r>
        <w:rPr>
          <w:rFonts w:ascii="宋体" w:hAnsi="宋体" w:eastAsia="宋体" w:cs="宋体"/>
          <w:color w:val="000000"/>
        </w:rPr>
        <w:t>任格对离体蛙心进行实验中发现，用不含钙和钾的生理盐水灌注蛙心，收缩不能维持。用含少量钙和钾的生理盐水灌注时，蛙心可持续跳动数小时。实验说明钙盐和钾盐（</w:t>
      </w:r>
      <w:r>
        <w:rPr>
          <w:rFonts w:ascii="Times New Roman" w:hAnsi="Times New Roman" w:eastAsia="Times New Roman" w:cs="Times New Roman"/>
          <w:color w:val="000000"/>
        </w:rPr>
        <w:t xml:space="preserve">    </w:t>
      </w:r>
      <w:r>
        <w:rPr>
          <w:rFonts w:ascii="宋体" w:hAnsi="宋体" w:eastAsia="宋体" w:cs="宋体"/>
          <w:color w:val="000000"/>
        </w:rPr>
        <w:t>）</w:t>
      </w:r>
    </w:p>
    <w:p w14:paraId="1F8077A3">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对维持生物体的生命活动有重要作用</w:t>
      </w:r>
      <w:r>
        <w:rPr>
          <w:color w:val="000000"/>
        </w:rPr>
        <w:tab/>
      </w:r>
      <w:r>
        <w:rPr>
          <w:color w:val="000000"/>
        </w:rPr>
        <w:t xml:space="preserve">B. </w:t>
      </w:r>
      <w:r>
        <w:rPr>
          <w:rFonts w:ascii="宋体" w:hAnsi="宋体" w:eastAsia="宋体" w:cs="宋体"/>
          <w:color w:val="000000"/>
        </w:rPr>
        <w:t>是细胞中某些复杂化合物的重要组成部分</w:t>
      </w:r>
    </w:p>
    <w:p w14:paraId="4CA93C5F">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对维持细胞的形态有重要作用</w:t>
      </w:r>
      <w:r>
        <w:rPr>
          <w:color w:val="000000"/>
        </w:rPr>
        <w:tab/>
      </w:r>
      <w:r>
        <w:rPr>
          <w:color w:val="000000"/>
        </w:rPr>
        <w:t xml:space="preserve">D. </w:t>
      </w:r>
      <w:r>
        <w:rPr>
          <w:rFonts w:ascii="宋体" w:hAnsi="宋体" w:eastAsia="宋体" w:cs="宋体"/>
          <w:color w:val="000000"/>
        </w:rPr>
        <w:t>为蛙心的持续跳动提供能量</w:t>
      </w:r>
    </w:p>
    <w:p w14:paraId="4C3812D3">
      <w:pPr>
        <w:spacing w:line="360" w:lineRule="auto"/>
        <w:textAlignment w:val="center"/>
        <w:rPr>
          <w:color w:val="000000"/>
        </w:rPr>
      </w:pPr>
      <w:r>
        <w:rPr>
          <w:color w:val="2E75B6"/>
        </w:rPr>
        <w:t>【答案】</w:t>
      </w:r>
      <w:r>
        <w:rPr>
          <w:color w:val="000000"/>
        </w:rPr>
        <w:t>A</w:t>
      </w:r>
    </w:p>
    <w:p w14:paraId="1AB2FDDD">
      <w:pPr>
        <w:spacing w:line="360" w:lineRule="auto"/>
        <w:textAlignment w:val="center"/>
        <w:rPr>
          <w:color w:val="000000"/>
        </w:rPr>
      </w:pPr>
      <w:r>
        <w:rPr>
          <w:color w:val="2E75B6"/>
        </w:rPr>
        <w:t>【解析】</w:t>
      </w:r>
    </w:p>
    <w:p w14:paraId="75D6BFEC">
      <w:pPr>
        <w:spacing w:line="360" w:lineRule="auto"/>
        <w:jc w:val="left"/>
        <w:textAlignment w:val="center"/>
        <w:rPr>
          <w:color w:val="000000"/>
        </w:rPr>
      </w:pPr>
      <w:r>
        <w:rPr>
          <w:color w:val="000000"/>
        </w:rPr>
        <w:t>【详解】用不含钙和钾的生理盐水灌注蛙心，收缩不能维持。用含少量钙和钾的生理盐水灌注时，蛙心可持续跳动数小时。两者对比分析可知，该实验能说明钙盐和钾盐对维持生物体的生命活动有重要作用，A符合题意。</w:t>
      </w:r>
    </w:p>
    <w:p w14:paraId="27B79B9B">
      <w:pPr>
        <w:spacing w:line="360" w:lineRule="auto"/>
        <w:jc w:val="left"/>
        <w:textAlignment w:val="center"/>
        <w:rPr>
          <w:color w:val="000000"/>
        </w:rPr>
      </w:pPr>
      <w:r>
        <w:rPr>
          <w:color w:val="000000"/>
        </w:rPr>
        <w:t>故选A。</w:t>
      </w:r>
    </w:p>
    <w:p w14:paraId="13B0702D">
      <w:pPr>
        <w:spacing w:line="360" w:lineRule="auto"/>
        <w:jc w:val="left"/>
        <w:textAlignment w:val="center"/>
        <w:rPr>
          <w:color w:val="000000"/>
        </w:rPr>
      </w:pPr>
      <w:r>
        <w:rPr>
          <w:color w:val="000000"/>
        </w:rPr>
        <w:t xml:space="preserve">9. </w:t>
      </w:r>
      <w:r>
        <w:rPr>
          <w:rFonts w:ascii="宋体" w:hAnsi="宋体" w:eastAsia="宋体" w:cs="宋体"/>
          <w:color w:val="000000"/>
        </w:rPr>
        <w:t>下列物质中，不属于固醇类的是（　　）</w:t>
      </w:r>
    </w:p>
    <w:p w14:paraId="40151E1C">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胆固醇</w:t>
      </w:r>
      <w:r>
        <w:rPr>
          <w:color w:val="000000"/>
        </w:rPr>
        <w:tab/>
      </w:r>
      <w:r>
        <w:rPr>
          <w:color w:val="000000"/>
        </w:rPr>
        <w:t xml:space="preserve">B. </w:t>
      </w:r>
      <w:r>
        <w:rPr>
          <w:rFonts w:ascii="宋体" w:hAnsi="宋体" w:eastAsia="宋体" w:cs="宋体"/>
          <w:color w:val="000000"/>
        </w:rPr>
        <w:t>维生素</w:t>
      </w:r>
      <w:r>
        <w:rPr>
          <w:rFonts w:ascii="Times New Roman" w:hAnsi="Times New Roman" w:eastAsia="Times New Roman" w:cs="Times New Roman"/>
          <w:color w:val="000000"/>
        </w:rPr>
        <w:t>D</w:t>
      </w:r>
      <w:r>
        <w:rPr>
          <w:color w:val="000000"/>
        </w:rPr>
        <w:tab/>
      </w:r>
      <w:r>
        <w:rPr>
          <w:color w:val="000000"/>
        </w:rPr>
        <w:t xml:space="preserve">C. </w:t>
      </w:r>
      <w:r>
        <w:rPr>
          <w:rFonts w:ascii="宋体" w:hAnsi="宋体" w:eastAsia="宋体" w:cs="宋体"/>
          <w:color w:val="000000"/>
        </w:rPr>
        <w:t>雌激素</w:t>
      </w:r>
      <w:r>
        <w:rPr>
          <w:color w:val="000000"/>
        </w:rPr>
        <w:tab/>
      </w:r>
      <w:r>
        <w:rPr>
          <w:color w:val="000000"/>
        </w:rPr>
        <w:t xml:space="preserve">D. </w:t>
      </w:r>
      <w:r>
        <w:rPr>
          <w:rFonts w:ascii="宋体" w:hAnsi="宋体" w:eastAsia="宋体" w:cs="宋体"/>
          <w:color w:val="000000"/>
        </w:rPr>
        <w:t>脂肪</w:t>
      </w:r>
    </w:p>
    <w:p w14:paraId="63F61F6A">
      <w:pPr>
        <w:spacing w:line="360" w:lineRule="auto"/>
        <w:textAlignment w:val="center"/>
        <w:rPr>
          <w:color w:val="000000"/>
        </w:rPr>
      </w:pPr>
      <w:r>
        <w:rPr>
          <w:color w:val="2E75B6"/>
        </w:rPr>
        <w:t>【答案】</w:t>
      </w:r>
      <w:r>
        <w:rPr>
          <w:color w:val="000000"/>
        </w:rPr>
        <w:t>D</w:t>
      </w:r>
    </w:p>
    <w:p w14:paraId="25312877">
      <w:pPr>
        <w:spacing w:line="360" w:lineRule="auto"/>
        <w:textAlignment w:val="center"/>
        <w:rPr>
          <w:color w:val="000000"/>
        </w:rPr>
      </w:pPr>
      <w:r>
        <w:rPr>
          <w:color w:val="2E75B6"/>
        </w:rPr>
        <w:t>【解析】</w:t>
      </w:r>
    </w:p>
    <w:p w14:paraId="35E93139">
      <w:pPr>
        <w:spacing w:line="360" w:lineRule="auto"/>
        <w:jc w:val="left"/>
        <w:textAlignment w:val="center"/>
        <w:rPr>
          <w:color w:val="000000"/>
        </w:rPr>
      </w:pPr>
      <w:r>
        <w:rPr>
          <w:color w:val="000000"/>
        </w:rPr>
        <w:t>【详解】A、胆固醇是动物细胞膜的重要成分，属于固醇类，不符合题意，A错误；</w:t>
      </w:r>
    </w:p>
    <w:p w14:paraId="15B7A8CE">
      <w:pPr>
        <w:spacing w:line="360" w:lineRule="auto"/>
        <w:jc w:val="left"/>
        <w:textAlignment w:val="center"/>
        <w:rPr>
          <w:color w:val="000000"/>
        </w:rPr>
      </w:pPr>
      <w:r>
        <w:rPr>
          <w:color w:val="000000"/>
        </w:rPr>
        <w:t>B、维生素D能促进钙和磷的吸收，属于固醇类，不符合题意，B错误；</w:t>
      </w:r>
    </w:p>
    <w:p w14:paraId="335271F2">
      <w:pPr>
        <w:spacing w:line="360" w:lineRule="auto"/>
        <w:jc w:val="left"/>
        <w:textAlignment w:val="center"/>
        <w:rPr>
          <w:color w:val="000000"/>
        </w:rPr>
      </w:pPr>
      <w:r>
        <w:rPr>
          <w:color w:val="000000"/>
        </w:rPr>
        <w:t>C、雌激素属于性激素，是固醇类物质，不符合题意，C错误；</w:t>
      </w:r>
    </w:p>
    <w:p w14:paraId="3FBBB33E">
      <w:pPr>
        <w:spacing w:line="360" w:lineRule="auto"/>
        <w:jc w:val="left"/>
        <w:textAlignment w:val="center"/>
        <w:rPr>
          <w:color w:val="000000"/>
        </w:rPr>
      </w:pPr>
      <w:r>
        <w:rPr>
          <w:color w:val="000000"/>
        </w:rPr>
        <w:t>D、脂肪由甘油和脂肪酸组成，属于脂质中的 “脂肪” 类别，不属于固醇类，符合题意，D正确。</w:t>
      </w:r>
    </w:p>
    <w:p w14:paraId="4508B5EF">
      <w:pPr>
        <w:spacing w:line="360" w:lineRule="auto"/>
        <w:jc w:val="left"/>
        <w:textAlignment w:val="center"/>
        <w:rPr>
          <w:color w:val="000000"/>
        </w:rPr>
      </w:pPr>
      <w:r>
        <w:rPr>
          <w:color w:val="000000"/>
        </w:rPr>
        <w:t>故选D。</w:t>
      </w:r>
    </w:p>
    <w:p w14:paraId="5DE285D6">
      <w:pPr>
        <w:spacing w:line="360" w:lineRule="auto"/>
        <w:jc w:val="left"/>
        <w:textAlignment w:val="center"/>
        <w:rPr>
          <w:color w:val="000000"/>
        </w:rPr>
      </w:pPr>
      <w:r>
        <w:rPr>
          <w:color w:val="000000"/>
        </w:rPr>
        <w:t xml:space="preserve">10. </w:t>
      </w:r>
      <w:r>
        <w:rPr>
          <w:rFonts w:ascii="宋体" w:hAnsi="宋体" w:eastAsia="宋体" w:cs="宋体"/>
          <w:color w:val="000000"/>
        </w:rPr>
        <w:t>下列关于麦芽糖、蔗糖和乳糖的叙述，错误的是（</w:t>
      </w:r>
      <w:r>
        <w:rPr>
          <w:rFonts w:ascii="Times New Roman" w:hAnsi="Times New Roman" w:eastAsia="Times New Roman" w:cs="Times New Roman"/>
          <w:color w:val="000000"/>
        </w:rPr>
        <w:t xml:space="preserve">    </w:t>
      </w:r>
      <w:r>
        <w:rPr>
          <w:rFonts w:ascii="宋体" w:hAnsi="宋体" w:eastAsia="宋体" w:cs="宋体"/>
          <w:color w:val="000000"/>
        </w:rPr>
        <w:t>）</w:t>
      </w:r>
    </w:p>
    <w:p w14:paraId="42FEEFF8">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都广泛分布于动物细胞中</w:t>
      </w:r>
      <w:r>
        <w:rPr>
          <w:color w:val="000000"/>
        </w:rPr>
        <w:tab/>
      </w:r>
      <w:r>
        <w:rPr>
          <w:color w:val="000000"/>
        </w:rPr>
        <w:t xml:space="preserve">B. </w:t>
      </w:r>
      <w:r>
        <w:rPr>
          <w:rFonts w:ascii="宋体" w:hAnsi="宋体" w:eastAsia="宋体" w:cs="宋体"/>
          <w:color w:val="000000"/>
        </w:rPr>
        <w:t>都由两分子单糖组成</w:t>
      </w:r>
    </w:p>
    <w:p w14:paraId="07B0FD3B">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都需水解成单糖才能被细胞吸收</w:t>
      </w:r>
      <w:r>
        <w:rPr>
          <w:color w:val="000000"/>
        </w:rPr>
        <w:tab/>
      </w:r>
      <w:r>
        <w:rPr>
          <w:color w:val="000000"/>
        </w:rPr>
        <w:t xml:space="preserve">D. </w:t>
      </w:r>
      <w:r>
        <w:rPr>
          <w:rFonts w:ascii="宋体" w:hAnsi="宋体" w:eastAsia="宋体" w:cs="宋体"/>
          <w:color w:val="000000"/>
        </w:rPr>
        <w:t>都只含有</w:t>
      </w:r>
      <w:r>
        <w:rPr>
          <w:rFonts w:ascii="Times New Roman" w:hAnsi="Times New Roman" w:eastAsia="Times New Roman" w:cs="Times New Roman"/>
          <w:color w:val="000000"/>
        </w:rPr>
        <w:t>C</w:t>
      </w:r>
      <w:r>
        <w:rPr>
          <w:rFonts w:ascii="宋体" w:hAnsi="宋体" w:eastAsia="宋体" w:cs="宋体"/>
          <w:color w:val="000000"/>
        </w:rPr>
        <w:t>、</w:t>
      </w:r>
      <w:r>
        <w:rPr>
          <w:rFonts w:ascii="Times New Roman" w:hAnsi="Times New Roman" w:eastAsia="Times New Roman" w:cs="Times New Roman"/>
          <w:color w:val="000000"/>
        </w:rPr>
        <w:t>H</w:t>
      </w:r>
      <w:r>
        <w:rPr>
          <w:rFonts w:ascii="宋体" w:hAnsi="宋体" w:eastAsia="宋体" w:cs="宋体"/>
          <w:color w:val="000000"/>
        </w:rPr>
        <w:t>、</w:t>
      </w:r>
      <w:r>
        <w:rPr>
          <w:rFonts w:ascii="Times New Roman" w:hAnsi="Times New Roman" w:eastAsia="Times New Roman" w:cs="Times New Roman"/>
          <w:color w:val="000000"/>
        </w:rPr>
        <w:t>O</w:t>
      </w:r>
      <w:r>
        <w:rPr>
          <w:rFonts w:ascii="宋体" w:hAnsi="宋体" w:eastAsia="宋体" w:cs="宋体"/>
          <w:color w:val="000000"/>
        </w:rPr>
        <w:t>三种元素</w:t>
      </w:r>
    </w:p>
    <w:p w14:paraId="529604C0">
      <w:pPr>
        <w:spacing w:line="360" w:lineRule="auto"/>
        <w:textAlignment w:val="center"/>
        <w:rPr>
          <w:color w:val="000000"/>
        </w:rPr>
      </w:pPr>
      <w:r>
        <w:rPr>
          <w:color w:val="2E75B6"/>
        </w:rPr>
        <w:t>【答案】</w:t>
      </w:r>
      <w:r>
        <w:rPr>
          <w:color w:val="000000"/>
        </w:rPr>
        <w:t>A</w:t>
      </w:r>
    </w:p>
    <w:p w14:paraId="114A1624">
      <w:pPr>
        <w:spacing w:line="360" w:lineRule="auto"/>
        <w:textAlignment w:val="center"/>
        <w:rPr>
          <w:color w:val="000000"/>
        </w:rPr>
      </w:pPr>
      <w:r>
        <w:rPr>
          <w:color w:val="2E75B6"/>
        </w:rPr>
        <w:t>【解析】</w:t>
      </w:r>
    </w:p>
    <w:p w14:paraId="66CDFF1F">
      <w:pPr>
        <w:spacing w:line="360" w:lineRule="auto"/>
        <w:jc w:val="left"/>
        <w:textAlignment w:val="center"/>
        <w:rPr>
          <w:color w:val="000000"/>
        </w:rPr>
      </w:pPr>
      <w:r>
        <w:rPr>
          <w:color w:val="000000"/>
        </w:rPr>
        <w:t>【分析】细胞中的二糖有麦芽糖、蔗糖、乳糖，是由两分子单糖构成，麦芽糖由葡萄糖和葡萄糖构成，蔗糖由葡萄糖和果糖构成，乳糖由葡萄糖和半乳糖构成。</w:t>
      </w:r>
    </w:p>
    <w:p w14:paraId="342DDFC0">
      <w:pPr>
        <w:spacing w:line="360" w:lineRule="auto"/>
        <w:jc w:val="left"/>
        <w:textAlignment w:val="center"/>
        <w:rPr>
          <w:color w:val="000000"/>
        </w:rPr>
      </w:pPr>
      <w:r>
        <w:rPr>
          <w:color w:val="000000"/>
        </w:rPr>
        <w:t>【详解】A、麦芽糖和蔗糖存在于植物细胞中，乳糖存在于动物细胞中，A错误；</w:t>
      </w:r>
    </w:p>
    <w:p w14:paraId="29337851">
      <w:pPr>
        <w:spacing w:line="360" w:lineRule="auto"/>
        <w:jc w:val="left"/>
        <w:textAlignment w:val="center"/>
        <w:rPr>
          <w:color w:val="000000"/>
        </w:rPr>
      </w:pPr>
      <w:r>
        <w:rPr>
          <w:color w:val="000000"/>
        </w:rPr>
        <w:t>B、此三种糖均为二糖，均由两分子单糖构成，B正确；</w:t>
      </w:r>
    </w:p>
    <w:p w14:paraId="05CA038E">
      <w:pPr>
        <w:spacing w:line="360" w:lineRule="auto"/>
        <w:jc w:val="left"/>
        <w:textAlignment w:val="center"/>
        <w:rPr>
          <w:color w:val="000000"/>
        </w:rPr>
      </w:pPr>
      <w:r>
        <w:rPr>
          <w:color w:val="000000"/>
        </w:rPr>
        <w:t>C、二糖不能直接被细胞所吸收，需水解成单糖才能被细胞吸收，C正确；</w:t>
      </w:r>
    </w:p>
    <w:p w14:paraId="19B30698">
      <w:pPr>
        <w:spacing w:line="360" w:lineRule="auto"/>
        <w:jc w:val="left"/>
        <w:textAlignment w:val="center"/>
        <w:rPr>
          <w:color w:val="000000"/>
        </w:rPr>
      </w:pPr>
      <w:r>
        <w:rPr>
          <w:color w:val="000000"/>
        </w:rPr>
        <w:t>D、构成糖类的元素是</w:t>
      </w:r>
      <w:r>
        <w:rPr>
          <w:rFonts w:ascii="Times New Roman" w:hAnsi="Times New Roman" w:eastAsia="Times New Roman" w:cs="Times New Roman"/>
          <w:color w:val="000000"/>
        </w:rPr>
        <w:t>C</w:t>
      </w:r>
      <w:r>
        <w:rPr>
          <w:color w:val="000000"/>
        </w:rPr>
        <w:t>、H、O三种元素，D正确；</w:t>
      </w:r>
    </w:p>
    <w:p w14:paraId="36A97064">
      <w:pPr>
        <w:spacing w:line="360" w:lineRule="auto"/>
        <w:jc w:val="left"/>
        <w:textAlignment w:val="center"/>
        <w:rPr>
          <w:color w:val="000000"/>
        </w:rPr>
      </w:pPr>
      <w:r>
        <w:rPr>
          <w:color w:val="000000"/>
        </w:rPr>
        <w:t>故选A。</w:t>
      </w:r>
    </w:p>
    <w:p w14:paraId="0CDD0AEE">
      <w:pPr>
        <w:spacing w:line="360" w:lineRule="auto"/>
        <w:jc w:val="left"/>
        <w:textAlignment w:val="center"/>
        <w:rPr>
          <w:color w:val="000000"/>
        </w:rPr>
      </w:pPr>
      <w:r>
        <w:rPr>
          <w:color w:val="000000"/>
        </w:rPr>
        <w:t xml:space="preserve">11. </w:t>
      </w:r>
      <w:r>
        <w:rPr>
          <w:rFonts w:ascii="宋体" w:hAnsi="宋体" w:eastAsia="宋体" w:cs="宋体"/>
          <w:color w:val="000000"/>
        </w:rPr>
        <w:t>北极熊生活在北极圈内，黑熊主要分布于亚热带地区。利用学过的生物知识判断，北极熊与黑熊相比，为了与其生存环境相适应，下列哪种物质含量所占比例明显较高（　　）</w:t>
      </w:r>
    </w:p>
    <w:p w14:paraId="7A8DF8A5">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淀粉</w:t>
      </w:r>
      <w:r>
        <w:rPr>
          <w:color w:val="000000"/>
        </w:rPr>
        <w:tab/>
      </w:r>
      <w:r>
        <w:rPr>
          <w:color w:val="000000"/>
        </w:rPr>
        <w:t xml:space="preserve">B. </w:t>
      </w:r>
      <w:r>
        <w:rPr>
          <w:rFonts w:ascii="宋体" w:hAnsi="宋体" w:eastAsia="宋体" w:cs="宋体"/>
          <w:color w:val="000000"/>
        </w:rPr>
        <w:t>糖原</w:t>
      </w:r>
      <w:r>
        <w:rPr>
          <w:color w:val="000000"/>
        </w:rPr>
        <w:tab/>
      </w:r>
      <w:r>
        <w:rPr>
          <w:color w:val="000000"/>
        </w:rPr>
        <w:t xml:space="preserve">C. </w:t>
      </w:r>
      <w:r>
        <w:rPr>
          <w:rFonts w:ascii="宋体" w:hAnsi="宋体" w:eastAsia="宋体" w:cs="宋体"/>
          <w:color w:val="000000"/>
        </w:rPr>
        <w:t>蛋白质</w:t>
      </w:r>
      <w:r>
        <w:rPr>
          <w:color w:val="000000"/>
        </w:rPr>
        <w:tab/>
      </w:r>
      <w:r>
        <w:rPr>
          <w:color w:val="000000"/>
        </w:rPr>
        <w:t xml:space="preserve">D. </w:t>
      </w:r>
      <w:r>
        <w:rPr>
          <w:rFonts w:ascii="宋体" w:hAnsi="宋体" w:eastAsia="宋体" w:cs="宋体"/>
          <w:color w:val="000000"/>
        </w:rPr>
        <w:t>脂肪</w:t>
      </w:r>
    </w:p>
    <w:p w14:paraId="3135F99F">
      <w:pPr>
        <w:spacing w:line="360" w:lineRule="auto"/>
        <w:textAlignment w:val="center"/>
        <w:rPr>
          <w:color w:val="000000"/>
        </w:rPr>
      </w:pPr>
      <w:r>
        <w:rPr>
          <w:color w:val="2E75B6"/>
        </w:rPr>
        <w:t>【答案】</w:t>
      </w:r>
      <w:r>
        <w:rPr>
          <w:color w:val="000000"/>
        </w:rPr>
        <w:t>D</w:t>
      </w:r>
    </w:p>
    <w:p w14:paraId="550C0834">
      <w:pPr>
        <w:spacing w:line="360" w:lineRule="auto"/>
        <w:textAlignment w:val="center"/>
        <w:rPr>
          <w:color w:val="000000"/>
        </w:rPr>
      </w:pPr>
      <w:r>
        <w:rPr>
          <w:color w:val="2E75B6"/>
        </w:rPr>
        <w:t>【解析】</w:t>
      </w:r>
    </w:p>
    <w:p w14:paraId="68160C8F">
      <w:pPr>
        <w:spacing w:line="360" w:lineRule="auto"/>
        <w:jc w:val="left"/>
        <w:textAlignment w:val="center"/>
        <w:rPr>
          <w:color w:val="000000"/>
        </w:rPr>
      </w:pPr>
      <w:r>
        <w:rPr>
          <w:color w:val="000000"/>
        </w:rPr>
        <w:t>【详解】A、淀粉是植物细胞中的储能物质，动物细胞中不含淀粉，A错误；</w:t>
      </w:r>
    </w:p>
    <w:p w14:paraId="05BF219F">
      <w:pPr>
        <w:spacing w:line="360" w:lineRule="auto"/>
        <w:jc w:val="left"/>
        <w:textAlignment w:val="center"/>
        <w:rPr>
          <w:color w:val="000000"/>
        </w:rPr>
      </w:pPr>
      <w:r>
        <w:rPr>
          <w:color w:val="000000"/>
        </w:rPr>
        <w:t>B、糖原是动物细胞的储能物质，但主要存在于肝脏和肌肉中，属于短期能源，与长期适应寒冷环境无关，即糖原的含量在二者体内没有明显差别，B错误；</w:t>
      </w:r>
    </w:p>
    <w:p w14:paraId="1DAA86BB">
      <w:pPr>
        <w:spacing w:line="360" w:lineRule="auto"/>
        <w:jc w:val="left"/>
        <w:textAlignment w:val="center"/>
        <w:rPr>
          <w:color w:val="000000"/>
        </w:rPr>
      </w:pPr>
      <w:r>
        <w:rPr>
          <w:color w:val="000000"/>
        </w:rPr>
        <w:t>C、蛋白质是结构物质，是生命活动的主要承担者，二者细胞中蛋白质含量应该没有明显差别，且蛋白质含量与抗寒没有直接的关系，C错误；</w:t>
      </w:r>
    </w:p>
    <w:p w14:paraId="5671D66A">
      <w:pPr>
        <w:spacing w:line="360" w:lineRule="auto"/>
        <w:jc w:val="left"/>
        <w:textAlignment w:val="center"/>
        <w:rPr>
          <w:color w:val="000000"/>
        </w:rPr>
      </w:pPr>
      <w:r>
        <w:rPr>
          <w:color w:val="000000"/>
        </w:rPr>
        <w:t>D、脂肪是动物体内良好的储能物质，且皮下脂肪层能减少热量散失，北极熊需要更厚的脂肪层适应低温，即北极熊体内的脂肪含量明显高于黑熊，D正确。</w:t>
      </w:r>
    </w:p>
    <w:p w14:paraId="5D4FCF17">
      <w:pPr>
        <w:spacing w:line="360" w:lineRule="auto"/>
        <w:jc w:val="left"/>
        <w:textAlignment w:val="center"/>
        <w:rPr>
          <w:color w:val="000000"/>
        </w:rPr>
      </w:pPr>
      <w:r>
        <w:rPr>
          <w:color w:val="000000"/>
        </w:rPr>
        <w:t>故选D。</w:t>
      </w:r>
    </w:p>
    <w:p w14:paraId="31EAC9B0">
      <w:pPr>
        <w:spacing w:line="360" w:lineRule="auto"/>
        <w:jc w:val="left"/>
        <w:textAlignment w:val="center"/>
        <w:rPr>
          <w:color w:val="000000"/>
        </w:rPr>
      </w:pPr>
      <w:r>
        <w:rPr>
          <w:color w:val="000000"/>
        </w:rPr>
        <w:t xml:space="preserve">12. </w:t>
      </w:r>
      <w:r>
        <w:rPr>
          <w:rFonts w:ascii="宋体" w:hAnsi="宋体" w:eastAsia="宋体" w:cs="宋体"/>
          <w:color w:val="000000"/>
        </w:rPr>
        <w:t>构成淀粉、血红蛋白、</w:t>
      </w:r>
      <w:r>
        <w:rPr>
          <w:rFonts w:ascii="Times New Roman" w:hAnsi="Times New Roman" w:eastAsia="Times New Roman" w:cs="Times New Roman"/>
          <w:color w:val="000000"/>
        </w:rPr>
        <w:t>DNA</w:t>
      </w:r>
      <w:r>
        <w:rPr>
          <w:rFonts w:ascii="宋体" w:hAnsi="宋体" w:eastAsia="宋体" w:cs="宋体"/>
          <w:color w:val="000000"/>
        </w:rPr>
        <w:t>等生物大分子基本骨架的元素是（</w:t>
      </w:r>
      <w:r>
        <w:rPr>
          <w:rFonts w:ascii="Times New Roman" w:hAnsi="Times New Roman" w:eastAsia="Times New Roman" w:cs="Times New Roman"/>
          <w:color w:val="000000"/>
        </w:rPr>
        <w:t xml:space="preserve">    </w:t>
      </w:r>
      <w:r>
        <w:rPr>
          <w:rFonts w:ascii="宋体" w:hAnsi="宋体" w:eastAsia="宋体" w:cs="宋体"/>
          <w:color w:val="000000"/>
        </w:rPr>
        <w:t>）</w:t>
      </w:r>
    </w:p>
    <w:p w14:paraId="1B9BA1BF">
      <w:pPr>
        <w:tabs>
          <w:tab w:val="left" w:pos="2436"/>
          <w:tab w:val="left" w:pos="4873"/>
          <w:tab w:val="left" w:pos="7309"/>
        </w:tabs>
        <w:spacing w:line="360" w:lineRule="auto"/>
        <w:jc w:val="left"/>
        <w:textAlignment w:val="center"/>
        <w:rPr>
          <w:color w:val="000000"/>
        </w:rPr>
      </w:pPr>
      <w:r>
        <w:rPr>
          <w:color w:val="000000"/>
        </w:rPr>
        <w:t xml:space="preserve">A. </w:t>
      </w:r>
      <w:r>
        <w:rPr>
          <w:rFonts w:ascii="Times New Roman" w:hAnsi="Times New Roman" w:eastAsia="Times New Roman" w:cs="Times New Roman"/>
          <w:color w:val="000000"/>
        </w:rPr>
        <w:t>H</w:t>
      </w:r>
      <w:r>
        <w:rPr>
          <w:color w:val="000000"/>
        </w:rPr>
        <w:tab/>
      </w:r>
      <w:r>
        <w:rPr>
          <w:color w:val="000000"/>
        </w:rPr>
        <w:t xml:space="preserve">B. </w:t>
      </w:r>
      <w:r>
        <w:rPr>
          <w:rFonts w:ascii="Times New Roman" w:hAnsi="Times New Roman" w:eastAsia="Times New Roman" w:cs="Times New Roman"/>
          <w:color w:val="000000"/>
        </w:rPr>
        <w:t>O</w:t>
      </w:r>
      <w:r>
        <w:rPr>
          <w:color w:val="000000"/>
        </w:rPr>
        <w:tab/>
      </w:r>
      <w:r>
        <w:rPr>
          <w:color w:val="000000"/>
        </w:rPr>
        <w:t xml:space="preserve">C. </w:t>
      </w:r>
      <w:r>
        <w:rPr>
          <w:rFonts w:ascii="Times New Roman" w:hAnsi="Times New Roman" w:eastAsia="Times New Roman" w:cs="Times New Roman"/>
          <w:color w:val="000000"/>
        </w:rPr>
        <w:t>C</w:t>
      </w:r>
      <w:r>
        <w:rPr>
          <w:color w:val="000000"/>
        </w:rPr>
        <w:tab/>
      </w:r>
      <w:r>
        <w:rPr>
          <w:color w:val="000000"/>
        </w:rPr>
        <w:t xml:space="preserve">D. </w:t>
      </w:r>
      <w:r>
        <w:rPr>
          <w:rFonts w:ascii="Times New Roman" w:hAnsi="Times New Roman" w:eastAsia="Times New Roman" w:cs="Times New Roman"/>
          <w:color w:val="000000"/>
        </w:rPr>
        <w:t>N</w:t>
      </w:r>
    </w:p>
    <w:p w14:paraId="35909C45">
      <w:pPr>
        <w:spacing w:line="360" w:lineRule="auto"/>
        <w:textAlignment w:val="center"/>
        <w:rPr>
          <w:color w:val="000000"/>
        </w:rPr>
      </w:pPr>
      <w:r>
        <w:rPr>
          <w:color w:val="2E75B6"/>
        </w:rPr>
        <w:t>【答案】</w:t>
      </w:r>
      <w:r>
        <w:rPr>
          <w:color w:val="000000"/>
        </w:rPr>
        <w:t>C</w:t>
      </w:r>
    </w:p>
    <w:p w14:paraId="71E186C6">
      <w:pPr>
        <w:spacing w:line="360" w:lineRule="auto"/>
        <w:textAlignment w:val="center"/>
        <w:rPr>
          <w:color w:val="000000"/>
        </w:rPr>
      </w:pPr>
      <w:r>
        <w:rPr>
          <w:color w:val="2E75B6"/>
        </w:rPr>
        <w:t>【解析】</w:t>
      </w:r>
    </w:p>
    <w:p w14:paraId="36C75FFE">
      <w:pPr>
        <w:spacing w:line="360" w:lineRule="auto"/>
        <w:jc w:val="left"/>
        <w:textAlignment w:val="center"/>
        <w:rPr>
          <w:color w:val="000000"/>
        </w:rPr>
      </w:pPr>
      <w:r>
        <w:rPr>
          <w:color w:val="000000"/>
        </w:rPr>
        <w:t>【分析】生物大分子如多糖、蛋白质和核酸都是由单体聚合形成的多聚体，而葡萄糖、氨基酸、核苷酸等单体的核心元素是C元素，因此细胞内的生物大分子以碳链为骨架。</w:t>
      </w:r>
    </w:p>
    <w:p w14:paraId="6E2EF3D5">
      <w:pPr>
        <w:spacing w:line="360" w:lineRule="auto"/>
        <w:jc w:val="left"/>
        <w:textAlignment w:val="center"/>
        <w:rPr>
          <w:color w:val="000000"/>
        </w:rPr>
      </w:pPr>
      <w:r>
        <w:rPr>
          <w:color w:val="000000"/>
        </w:rPr>
        <w:t>【详解】</w:t>
      </w:r>
      <w:r>
        <w:rPr>
          <w:rFonts w:ascii="宋体" w:hAnsi="宋体" w:eastAsia="宋体" w:cs="宋体"/>
          <w:color w:val="000000"/>
        </w:rPr>
        <w:t>淀粉、血红蛋白、</w:t>
      </w:r>
      <w:r>
        <w:rPr>
          <w:rFonts w:ascii="Times New Roman" w:hAnsi="Times New Roman" w:eastAsia="Times New Roman" w:cs="Times New Roman"/>
          <w:color w:val="000000"/>
        </w:rPr>
        <w:t>DNA</w:t>
      </w:r>
      <w:r>
        <w:rPr>
          <w:rFonts w:ascii="宋体" w:hAnsi="宋体" w:eastAsia="宋体" w:cs="宋体"/>
          <w:color w:val="000000"/>
        </w:rPr>
        <w:t>等生物大分子基本骨架是碳骨架，的碳骨架的元素是</w:t>
      </w:r>
      <w:r>
        <w:rPr>
          <w:rFonts w:ascii="Times New Roman" w:hAnsi="Times New Roman" w:eastAsia="Times New Roman" w:cs="Times New Roman"/>
          <w:color w:val="000000"/>
        </w:rPr>
        <w:t>C</w:t>
      </w:r>
      <w:r>
        <w:rPr>
          <w:rFonts w:ascii="宋体" w:hAnsi="宋体" w:eastAsia="宋体" w:cs="宋体"/>
          <w:color w:val="000000"/>
        </w:rPr>
        <w:t>，</w:t>
      </w:r>
      <w:r>
        <w:rPr>
          <w:rFonts w:ascii="Times New Roman" w:hAnsi="Times New Roman" w:eastAsia="Times New Roman" w:cs="Times New Roman"/>
          <w:color w:val="000000"/>
        </w:rPr>
        <w:t>C</w:t>
      </w:r>
      <w:r>
        <w:rPr>
          <w:rFonts w:ascii="宋体" w:hAnsi="宋体" w:eastAsia="宋体" w:cs="宋体"/>
          <w:color w:val="000000"/>
        </w:rPr>
        <w:t>正确。</w:t>
      </w:r>
    </w:p>
    <w:p w14:paraId="58278B83">
      <w:pPr>
        <w:spacing w:line="360" w:lineRule="auto"/>
        <w:jc w:val="left"/>
        <w:textAlignment w:val="center"/>
        <w:rPr>
          <w:color w:val="000000"/>
        </w:rPr>
      </w:pPr>
      <w:r>
        <w:rPr>
          <w:color w:val="000000"/>
        </w:rPr>
        <w:t>故选C。</w:t>
      </w:r>
    </w:p>
    <w:p w14:paraId="6A5CE37C">
      <w:pPr>
        <w:spacing w:line="360" w:lineRule="auto"/>
        <w:jc w:val="left"/>
        <w:textAlignment w:val="center"/>
        <w:rPr>
          <w:color w:val="000000"/>
        </w:rPr>
      </w:pPr>
      <w:r>
        <w:rPr>
          <w:color w:val="000000"/>
        </w:rPr>
        <w:t xml:space="preserve">13. </w:t>
      </w:r>
      <w:r>
        <w:rPr>
          <w:rFonts w:ascii="宋体" w:hAnsi="宋体" w:eastAsia="宋体" w:cs="宋体"/>
          <w:color w:val="000000"/>
        </w:rPr>
        <w:t>下列有关核酸的叙述，错误的是（　　）</w:t>
      </w:r>
    </w:p>
    <w:p w14:paraId="63EA32E9">
      <w:pPr>
        <w:spacing w:line="360" w:lineRule="auto"/>
        <w:jc w:val="left"/>
        <w:textAlignment w:val="center"/>
        <w:rPr>
          <w:color w:val="000000"/>
        </w:rPr>
      </w:pPr>
      <w:r>
        <w:rPr>
          <w:color w:val="000000"/>
        </w:rPr>
        <w:t xml:space="preserve">A. </w:t>
      </w:r>
      <w:r>
        <w:rPr>
          <w:rFonts w:ascii="宋体" w:hAnsi="宋体" w:eastAsia="宋体" w:cs="宋体"/>
          <w:color w:val="000000"/>
        </w:rPr>
        <w:t>病毒的遗传物质都是</w:t>
      </w:r>
      <w:r>
        <w:rPr>
          <w:rFonts w:ascii="Times New Roman" w:hAnsi="Times New Roman" w:eastAsia="Times New Roman" w:cs="Times New Roman"/>
          <w:color w:val="000000"/>
        </w:rPr>
        <w:t>RNA</w:t>
      </w:r>
    </w:p>
    <w:p w14:paraId="5C83BC29">
      <w:pPr>
        <w:spacing w:line="360" w:lineRule="auto"/>
        <w:jc w:val="left"/>
        <w:textAlignment w:val="center"/>
        <w:rPr>
          <w:color w:val="000000"/>
        </w:rPr>
      </w:pPr>
      <w:r>
        <w:rPr>
          <w:color w:val="000000"/>
        </w:rPr>
        <w:t xml:space="preserve">B. </w:t>
      </w:r>
      <w:r>
        <w:rPr>
          <w:rFonts w:ascii="宋体" w:hAnsi="宋体" w:eastAsia="宋体" w:cs="宋体"/>
          <w:color w:val="000000"/>
        </w:rPr>
        <w:t>构成</w:t>
      </w:r>
      <w:r>
        <w:rPr>
          <w:rFonts w:ascii="Times New Roman" w:hAnsi="Times New Roman" w:eastAsia="Times New Roman" w:cs="Times New Roman"/>
          <w:color w:val="000000"/>
        </w:rPr>
        <w:t>DNA</w:t>
      </w:r>
      <w:r>
        <w:rPr>
          <w:rFonts w:ascii="宋体" w:hAnsi="宋体" w:eastAsia="宋体" w:cs="宋体"/>
          <w:color w:val="000000"/>
        </w:rPr>
        <w:t>的基本单位是脱氧核苷酸</w:t>
      </w:r>
    </w:p>
    <w:p w14:paraId="09480E33">
      <w:pPr>
        <w:spacing w:line="360" w:lineRule="auto"/>
        <w:jc w:val="left"/>
        <w:textAlignment w:val="center"/>
        <w:rPr>
          <w:color w:val="000000"/>
        </w:rPr>
      </w:pPr>
      <w:r>
        <w:rPr>
          <w:color w:val="000000"/>
        </w:rPr>
        <w:t xml:space="preserve">C. </w:t>
      </w:r>
      <w:r>
        <w:rPr>
          <w:rFonts w:ascii="宋体" w:hAnsi="宋体" w:eastAsia="宋体" w:cs="宋体"/>
          <w:color w:val="000000"/>
        </w:rPr>
        <w:t>遗传信息储存在核酸的碱基排列顺序中</w:t>
      </w:r>
    </w:p>
    <w:p w14:paraId="479CCE13">
      <w:pPr>
        <w:spacing w:line="360" w:lineRule="auto"/>
        <w:jc w:val="left"/>
        <w:textAlignment w:val="center"/>
        <w:rPr>
          <w:color w:val="000000"/>
        </w:rPr>
      </w:pPr>
      <w:r>
        <w:rPr>
          <w:color w:val="000000"/>
        </w:rPr>
        <w:t xml:space="preserve">D. </w:t>
      </w:r>
      <w:r>
        <w:rPr>
          <w:rFonts w:ascii="Times New Roman" w:hAnsi="Times New Roman" w:eastAsia="Times New Roman" w:cs="Times New Roman"/>
          <w:color w:val="000000"/>
        </w:rPr>
        <w:t>RNA</w:t>
      </w:r>
      <w:r>
        <w:rPr>
          <w:rFonts w:ascii="宋体" w:hAnsi="宋体" w:eastAsia="宋体" w:cs="宋体"/>
          <w:color w:val="000000"/>
        </w:rPr>
        <w:t>分子中的含氮碱基分别是</w:t>
      </w:r>
      <w:r>
        <w:rPr>
          <w:rFonts w:ascii="Times New Roman" w:hAnsi="Times New Roman" w:eastAsia="Times New Roman" w:cs="Times New Roman"/>
          <w:color w:val="000000"/>
        </w:rPr>
        <w:t>A</w:t>
      </w:r>
      <w:r>
        <w:rPr>
          <w:rFonts w:ascii="宋体" w:hAnsi="宋体" w:eastAsia="宋体" w:cs="宋体"/>
          <w:color w:val="000000"/>
        </w:rPr>
        <w:t>、</w:t>
      </w:r>
      <w:r>
        <w:rPr>
          <w:rFonts w:ascii="Times New Roman" w:hAnsi="Times New Roman" w:eastAsia="Times New Roman" w:cs="Times New Roman"/>
          <w:color w:val="000000"/>
        </w:rPr>
        <w:t>U</w:t>
      </w:r>
      <w:r>
        <w:rPr>
          <w:rFonts w:ascii="宋体" w:hAnsi="宋体" w:eastAsia="宋体" w:cs="宋体"/>
          <w:color w:val="000000"/>
        </w:rPr>
        <w:t>、</w:t>
      </w:r>
      <w:r>
        <w:rPr>
          <w:rFonts w:ascii="Times New Roman" w:hAnsi="Times New Roman" w:eastAsia="Times New Roman" w:cs="Times New Roman"/>
          <w:color w:val="000000"/>
        </w:rPr>
        <w:t>G</w:t>
      </w:r>
      <w:r>
        <w:rPr>
          <w:rFonts w:ascii="宋体" w:hAnsi="宋体" w:eastAsia="宋体" w:cs="宋体"/>
          <w:color w:val="000000"/>
        </w:rPr>
        <w:t>、</w:t>
      </w:r>
      <w:r>
        <w:rPr>
          <w:rFonts w:ascii="Times New Roman" w:hAnsi="Times New Roman" w:eastAsia="Times New Roman" w:cs="Times New Roman"/>
          <w:color w:val="000000"/>
        </w:rPr>
        <w:t>C</w:t>
      </w:r>
    </w:p>
    <w:p w14:paraId="5A3B6990">
      <w:pPr>
        <w:spacing w:line="360" w:lineRule="auto"/>
        <w:textAlignment w:val="center"/>
        <w:rPr>
          <w:color w:val="000000"/>
        </w:rPr>
      </w:pPr>
      <w:r>
        <w:rPr>
          <w:color w:val="2E75B6"/>
        </w:rPr>
        <w:t>【答案】</w:t>
      </w:r>
      <w:r>
        <w:rPr>
          <w:color w:val="000000"/>
        </w:rPr>
        <w:t>A</w:t>
      </w:r>
    </w:p>
    <w:p w14:paraId="52A14CF8">
      <w:pPr>
        <w:spacing w:line="360" w:lineRule="auto"/>
        <w:textAlignment w:val="center"/>
        <w:rPr>
          <w:color w:val="000000"/>
        </w:rPr>
      </w:pPr>
      <w:r>
        <w:rPr>
          <w:color w:val="2E75B6"/>
        </w:rPr>
        <w:t>【解析】</w:t>
      </w:r>
    </w:p>
    <w:p w14:paraId="2C3A7D58">
      <w:pPr>
        <w:spacing w:line="360" w:lineRule="auto"/>
        <w:jc w:val="left"/>
        <w:textAlignment w:val="center"/>
        <w:rPr>
          <w:color w:val="000000"/>
        </w:rPr>
      </w:pPr>
      <w:r>
        <w:rPr>
          <w:color w:val="000000"/>
        </w:rPr>
        <w:t>【详解】A、病毒的遗传物质是DNA或RNA，如噬菌体的遗传物质是DNA，而流感病毒的遗传物质是RNA，A错误；</w:t>
      </w:r>
    </w:p>
    <w:p w14:paraId="704A3DB6">
      <w:pPr>
        <w:spacing w:line="360" w:lineRule="auto"/>
        <w:jc w:val="left"/>
        <w:textAlignment w:val="center"/>
        <w:rPr>
          <w:color w:val="000000"/>
        </w:rPr>
      </w:pPr>
      <w:r>
        <w:rPr>
          <w:color w:val="000000"/>
        </w:rPr>
        <w:t>B、DNA的基本组成单位是脱氧核苷酸（包括脱氧核糖、磷酸和A/T/C/G），B正确；</w:t>
      </w:r>
    </w:p>
    <w:p w14:paraId="3DDB7436">
      <w:pPr>
        <w:spacing w:line="360" w:lineRule="auto"/>
        <w:jc w:val="left"/>
        <w:textAlignment w:val="center"/>
        <w:rPr>
          <w:color w:val="000000"/>
        </w:rPr>
      </w:pPr>
      <w:r>
        <w:rPr>
          <w:color w:val="000000"/>
        </w:rPr>
        <w:t>C、遗传信息储存在核酸的碱基排列顺序中，这是核酸作为遗传物质的核心特征，C正确；</w:t>
      </w:r>
    </w:p>
    <w:p w14:paraId="3F1AC96B">
      <w:pPr>
        <w:spacing w:line="360" w:lineRule="auto"/>
        <w:jc w:val="left"/>
        <w:textAlignment w:val="center"/>
        <w:rPr>
          <w:color w:val="000000"/>
        </w:rPr>
      </w:pPr>
      <w:r>
        <w:rPr>
          <w:color w:val="000000"/>
        </w:rPr>
        <w:t>D、RNA的含氮碱基为腺嘌呤（A）、尿嘧啶（U）、鸟嘌呤（G）、胞嘧啶（C），D正确。</w:t>
      </w:r>
    </w:p>
    <w:p w14:paraId="253758AA">
      <w:pPr>
        <w:spacing w:line="360" w:lineRule="auto"/>
        <w:jc w:val="left"/>
        <w:textAlignment w:val="center"/>
        <w:rPr>
          <w:color w:val="000000"/>
        </w:rPr>
      </w:pPr>
      <w:r>
        <w:rPr>
          <w:color w:val="000000"/>
        </w:rPr>
        <w:t>故选A。</w:t>
      </w:r>
    </w:p>
    <w:p w14:paraId="1839A933">
      <w:pPr>
        <w:spacing w:line="360" w:lineRule="auto"/>
        <w:jc w:val="left"/>
        <w:textAlignment w:val="center"/>
        <w:rPr>
          <w:color w:val="000000"/>
        </w:rPr>
      </w:pPr>
      <w:r>
        <w:rPr>
          <w:color w:val="000000"/>
        </w:rPr>
        <w:t xml:space="preserve">14. </w:t>
      </w:r>
      <w:r>
        <w:rPr>
          <w:rFonts w:ascii="宋体" w:hAnsi="宋体" w:eastAsia="宋体" w:cs="宋体"/>
          <w:color w:val="000000"/>
        </w:rPr>
        <w:t>菠菜的叶肉细胞中含有的碱基种类有（　　）</w:t>
      </w:r>
    </w:p>
    <w:p w14:paraId="77454BBC">
      <w:pPr>
        <w:tabs>
          <w:tab w:val="left" w:pos="2436"/>
          <w:tab w:val="left" w:pos="4873"/>
          <w:tab w:val="left" w:pos="7309"/>
        </w:tabs>
        <w:spacing w:line="360" w:lineRule="auto"/>
        <w:jc w:val="left"/>
        <w:textAlignment w:val="center"/>
        <w:rPr>
          <w:color w:val="000000"/>
        </w:rPr>
      </w:pPr>
      <w:r>
        <w:rPr>
          <w:color w:val="000000"/>
        </w:rPr>
        <w:t xml:space="preserve">A. </w:t>
      </w:r>
      <w:r>
        <w:rPr>
          <w:rFonts w:ascii="Times New Roman" w:hAnsi="Times New Roman" w:eastAsia="Times New Roman" w:cs="Times New Roman"/>
          <w:color w:val="000000"/>
        </w:rPr>
        <w:t>2</w:t>
      </w:r>
      <w:r>
        <w:rPr>
          <w:rFonts w:ascii="宋体" w:hAnsi="宋体" w:eastAsia="宋体" w:cs="宋体"/>
          <w:color w:val="000000"/>
        </w:rPr>
        <w:t>种</w:t>
      </w:r>
      <w:r>
        <w:rPr>
          <w:color w:val="000000"/>
        </w:rPr>
        <w:tab/>
      </w:r>
      <w:r>
        <w:rPr>
          <w:color w:val="000000"/>
        </w:rPr>
        <w:t xml:space="preserve">B. </w:t>
      </w:r>
      <w:r>
        <w:rPr>
          <w:rFonts w:ascii="Times New Roman" w:hAnsi="Times New Roman" w:eastAsia="Times New Roman" w:cs="Times New Roman"/>
          <w:color w:val="000000"/>
        </w:rPr>
        <w:t>4</w:t>
      </w:r>
      <w:r>
        <w:rPr>
          <w:rFonts w:ascii="宋体" w:hAnsi="宋体" w:eastAsia="宋体" w:cs="宋体"/>
          <w:color w:val="000000"/>
        </w:rPr>
        <w:t>种</w:t>
      </w:r>
      <w:r>
        <w:rPr>
          <w:color w:val="000000"/>
        </w:rPr>
        <w:tab/>
      </w:r>
      <w:r>
        <w:rPr>
          <w:color w:val="000000"/>
        </w:rPr>
        <w:t xml:space="preserve">C. </w:t>
      </w:r>
      <w:r>
        <w:rPr>
          <w:rFonts w:ascii="Times New Roman" w:hAnsi="Times New Roman" w:eastAsia="Times New Roman" w:cs="Times New Roman"/>
          <w:color w:val="000000"/>
        </w:rPr>
        <w:t>5</w:t>
      </w:r>
      <w:r>
        <w:rPr>
          <w:rFonts w:ascii="宋体" w:hAnsi="宋体" w:eastAsia="宋体" w:cs="宋体"/>
          <w:color w:val="000000"/>
        </w:rPr>
        <w:t>种</w:t>
      </w:r>
      <w:r>
        <w:rPr>
          <w:color w:val="000000"/>
        </w:rPr>
        <w:tab/>
      </w:r>
      <w:r>
        <w:rPr>
          <w:color w:val="000000"/>
        </w:rPr>
        <w:t xml:space="preserve">D. </w:t>
      </w:r>
      <w:r>
        <w:rPr>
          <w:rFonts w:ascii="Times New Roman" w:hAnsi="Times New Roman" w:eastAsia="Times New Roman" w:cs="Times New Roman"/>
          <w:color w:val="000000"/>
        </w:rPr>
        <w:t>8</w:t>
      </w:r>
      <w:r>
        <w:rPr>
          <w:rFonts w:ascii="宋体" w:hAnsi="宋体" w:eastAsia="宋体" w:cs="宋体"/>
          <w:color w:val="000000"/>
        </w:rPr>
        <w:t>种</w:t>
      </w:r>
    </w:p>
    <w:p w14:paraId="2B341757">
      <w:pPr>
        <w:spacing w:line="360" w:lineRule="auto"/>
        <w:textAlignment w:val="center"/>
        <w:rPr>
          <w:color w:val="000000"/>
        </w:rPr>
      </w:pPr>
      <w:r>
        <w:rPr>
          <w:color w:val="2E75B6"/>
        </w:rPr>
        <w:t>【答案】</w:t>
      </w:r>
      <w:r>
        <w:rPr>
          <w:color w:val="000000"/>
        </w:rPr>
        <w:t>C</w:t>
      </w:r>
    </w:p>
    <w:p w14:paraId="1263676C">
      <w:pPr>
        <w:spacing w:line="360" w:lineRule="auto"/>
        <w:textAlignment w:val="center"/>
        <w:rPr>
          <w:color w:val="000000"/>
        </w:rPr>
      </w:pPr>
      <w:r>
        <w:rPr>
          <w:color w:val="2E75B6"/>
        </w:rPr>
        <w:t>【解析】</w:t>
      </w:r>
    </w:p>
    <w:p w14:paraId="48C8642F">
      <w:pPr>
        <w:spacing w:line="360" w:lineRule="auto"/>
        <w:jc w:val="left"/>
        <w:textAlignment w:val="center"/>
        <w:rPr>
          <w:color w:val="000000"/>
        </w:rPr>
      </w:pPr>
      <w:r>
        <w:rPr>
          <w:color w:val="000000"/>
        </w:rPr>
        <w:t>【详解】菠菜的叶肉细胞是真核细胞，含有DNA和RNA两种核酸。DNA中的碱基包括A、T、C、G，RNA中的碱基包括A、U、C、G，合并后总共有5种（A、T、C、G、U），C正确，ABD错误。</w:t>
      </w:r>
    </w:p>
    <w:p w14:paraId="2559372B">
      <w:pPr>
        <w:spacing w:line="360" w:lineRule="auto"/>
        <w:jc w:val="left"/>
        <w:textAlignment w:val="center"/>
        <w:rPr>
          <w:color w:val="000000"/>
        </w:rPr>
      </w:pPr>
      <w:r>
        <w:rPr>
          <w:color w:val="000000"/>
        </w:rPr>
        <w:t>故选C。</w:t>
      </w:r>
    </w:p>
    <w:p w14:paraId="6184DEEE">
      <w:pPr>
        <w:spacing w:line="360" w:lineRule="auto"/>
        <w:jc w:val="left"/>
        <w:textAlignment w:val="center"/>
        <w:rPr>
          <w:color w:val="000000"/>
        </w:rPr>
      </w:pPr>
      <w:r>
        <w:rPr>
          <w:color w:val="000000"/>
        </w:rPr>
        <w:t xml:space="preserve">15. </w:t>
      </w:r>
      <w:r>
        <w:rPr>
          <w:rFonts w:ascii="宋体" w:hAnsi="宋体" w:eastAsia="宋体" w:cs="宋体"/>
          <w:color w:val="000000"/>
        </w:rPr>
        <w:t>下列关于蛋白质的表述正确的是（　　）</w:t>
      </w:r>
    </w:p>
    <w:p w14:paraId="15BA8D46">
      <w:pPr>
        <w:spacing w:line="360" w:lineRule="auto"/>
        <w:jc w:val="left"/>
        <w:textAlignment w:val="center"/>
        <w:rPr>
          <w:color w:val="000000"/>
        </w:rPr>
      </w:pPr>
      <w:r>
        <w:rPr>
          <w:color w:val="000000"/>
        </w:rPr>
        <w:t xml:space="preserve">A. </w:t>
      </w:r>
      <w:r>
        <w:rPr>
          <w:rFonts w:ascii="宋体" w:hAnsi="宋体" w:eastAsia="宋体" w:cs="宋体"/>
          <w:color w:val="000000"/>
        </w:rPr>
        <w:t>蛋白质的彻底水解产物是氨基酸</w:t>
      </w:r>
    </w:p>
    <w:p w14:paraId="2294916D">
      <w:pPr>
        <w:spacing w:line="360" w:lineRule="auto"/>
        <w:jc w:val="left"/>
        <w:textAlignment w:val="center"/>
        <w:rPr>
          <w:color w:val="000000"/>
        </w:rPr>
      </w:pPr>
      <w:r>
        <w:rPr>
          <w:color w:val="000000"/>
        </w:rPr>
        <w:t xml:space="preserve">B. </w:t>
      </w:r>
      <w:r>
        <w:rPr>
          <w:rFonts w:ascii="宋体" w:hAnsi="宋体" w:eastAsia="宋体" w:cs="宋体"/>
          <w:color w:val="000000"/>
        </w:rPr>
        <w:t>氨基酸仅通过脱水缩合就可以形成蛋白质</w:t>
      </w:r>
    </w:p>
    <w:p w14:paraId="0F1C1146">
      <w:pPr>
        <w:spacing w:line="360" w:lineRule="auto"/>
        <w:jc w:val="left"/>
        <w:textAlignment w:val="center"/>
        <w:rPr>
          <w:color w:val="000000"/>
        </w:rPr>
      </w:pPr>
      <w:r>
        <w:rPr>
          <w:color w:val="000000"/>
        </w:rPr>
        <w:t xml:space="preserve">C. </w:t>
      </w:r>
      <w:r>
        <w:rPr>
          <w:rFonts w:ascii="宋体" w:hAnsi="宋体" w:eastAsia="宋体" w:cs="宋体"/>
          <w:color w:val="000000"/>
        </w:rPr>
        <w:t>蛋白质只分布在细胞内</w:t>
      </w:r>
    </w:p>
    <w:p w14:paraId="0E66311A">
      <w:pPr>
        <w:spacing w:line="360" w:lineRule="auto"/>
        <w:jc w:val="left"/>
        <w:textAlignment w:val="center"/>
        <w:rPr>
          <w:color w:val="000000"/>
        </w:rPr>
      </w:pPr>
      <w:r>
        <w:rPr>
          <w:color w:val="000000"/>
        </w:rPr>
        <w:t xml:space="preserve">D. </w:t>
      </w:r>
      <w:r>
        <w:rPr>
          <w:rFonts w:ascii="宋体" w:hAnsi="宋体" w:eastAsia="宋体" w:cs="宋体"/>
          <w:color w:val="000000"/>
        </w:rPr>
        <w:t>加热导致食物中的蛋白质变性成为氨基酸，利于吸收</w:t>
      </w:r>
    </w:p>
    <w:p w14:paraId="4A11828C">
      <w:pPr>
        <w:spacing w:line="360" w:lineRule="auto"/>
        <w:textAlignment w:val="center"/>
        <w:rPr>
          <w:color w:val="000000"/>
        </w:rPr>
      </w:pPr>
      <w:r>
        <w:rPr>
          <w:color w:val="2E75B6"/>
        </w:rPr>
        <w:t>【答案】</w:t>
      </w:r>
      <w:r>
        <w:rPr>
          <w:color w:val="000000"/>
        </w:rPr>
        <w:t>A</w:t>
      </w:r>
    </w:p>
    <w:p w14:paraId="2C47818B">
      <w:pPr>
        <w:spacing w:line="360" w:lineRule="auto"/>
        <w:textAlignment w:val="center"/>
        <w:rPr>
          <w:color w:val="000000"/>
        </w:rPr>
      </w:pPr>
      <w:r>
        <w:rPr>
          <w:color w:val="2E75B6"/>
        </w:rPr>
        <w:t>【解析】</w:t>
      </w:r>
    </w:p>
    <w:p w14:paraId="6C367E77">
      <w:pPr>
        <w:spacing w:line="360" w:lineRule="auto"/>
        <w:jc w:val="left"/>
        <w:textAlignment w:val="center"/>
        <w:rPr>
          <w:color w:val="000000"/>
        </w:rPr>
      </w:pPr>
      <w:r>
        <w:rPr>
          <w:color w:val="000000"/>
        </w:rPr>
        <w:t>【详解】A、蛋白质的基本组成单位是氨基酸，彻底水解后只能得到氨基酸，A正确；</w:t>
      </w:r>
    </w:p>
    <w:p w14:paraId="0D442FA4">
      <w:pPr>
        <w:spacing w:line="360" w:lineRule="auto"/>
        <w:jc w:val="left"/>
        <w:textAlignment w:val="center"/>
        <w:rPr>
          <w:color w:val="000000"/>
        </w:rPr>
      </w:pPr>
      <w:r>
        <w:rPr>
          <w:color w:val="000000"/>
        </w:rPr>
        <w:t>B、氨基酸脱水缩合形成多肽链后，还需经过盘曲折叠等加工才能形成具有功能的蛋白质，B错误；</w:t>
      </w:r>
    </w:p>
    <w:p w14:paraId="35E9245C">
      <w:pPr>
        <w:spacing w:line="360" w:lineRule="auto"/>
        <w:jc w:val="left"/>
        <w:textAlignment w:val="center"/>
        <w:rPr>
          <w:color w:val="000000"/>
        </w:rPr>
      </w:pPr>
      <w:r>
        <w:rPr>
          <w:color w:val="000000"/>
        </w:rPr>
        <w:t>C、分泌蛋白（如抗体、消化酶）可分布到细胞外发挥作用，C错误；</w:t>
      </w:r>
    </w:p>
    <w:p w14:paraId="5834DC61">
      <w:pPr>
        <w:spacing w:line="360" w:lineRule="auto"/>
        <w:jc w:val="left"/>
        <w:textAlignment w:val="center"/>
        <w:rPr>
          <w:color w:val="000000"/>
        </w:rPr>
      </w:pPr>
      <w:r>
        <w:rPr>
          <w:color w:val="000000"/>
        </w:rPr>
        <w:t>D、加热使蛋白质变性，破坏空间结构但未断裂肽键，需蛋白酶分解为氨基酸后才能被吸收，D错误。</w:t>
      </w:r>
    </w:p>
    <w:p w14:paraId="0C5DB3DF">
      <w:pPr>
        <w:spacing w:line="360" w:lineRule="auto"/>
        <w:jc w:val="left"/>
        <w:textAlignment w:val="center"/>
        <w:rPr>
          <w:color w:val="000000"/>
        </w:rPr>
      </w:pPr>
      <w:r>
        <w:rPr>
          <w:color w:val="000000"/>
        </w:rPr>
        <w:t>故选A。</w:t>
      </w:r>
    </w:p>
    <w:p w14:paraId="629C36DA">
      <w:pPr>
        <w:spacing w:line="360" w:lineRule="auto"/>
        <w:jc w:val="left"/>
        <w:textAlignment w:val="center"/>
        <w:rPr>
          <w:color w:val="000000"/>
        </w:rPr>
      </w:pPr>
      <w:r>
        <w:rPr>
          <w:color w:val="000000"/>
        </w:rPr>
        <w:t xml:space="preserve">16. </w:t>
      </w:r>
      <w:r>
        <w:rPr>
          <w:rFonts w:ascii="宋体" w:hAnsi="宋体" w:eastAsia="宋体" w:cs="宋体"/>
          <w:color w:val="000000"/>
        </w:rPr>
        <w:t>蛋白质是生命活动的主要承担者，下列蛋白质与其功能对应错误的是（　　）</w:t>
      </w:r>
    </w:p>
    <w:p w14:paraId="5574C9D3">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生长激素</w:t>
      </w:r>
      <w:r>
        <w:rPr>
          <w:rFonts w:ascii="Times New Roman" w:hAnsi="Times New Roman" w:eastAsia="Times New Roman" w:cs="Times New Roman"/>
          <w:color w:val="000000"/>
        </w:rPr>
        <w:t>——</w:t>
      </w:r>
      <w:r>
        <w:rPr>
          <w:rFonts w:ascii="宋体" w:hAnsi="宋体" w:eastAsia="宋体" w:cs="宋体"/>
          <w:color w:val="000000"/>
        </w:rPr>
        <w:t>调节功能</w:t>
      </w:r>
      <w:r>
        <w:rPr>
          <w:color w:val="000000"/>
        </w:rPr>
        <w:tab/>
      </w:r>
      <w:r>
        <w:rPr>
          <w:color w:val="000000"/>
        </w:rPr>
        <w:t xml:space="preserve">B. </w:t>
      </w:r>
      <w:r>
        <w:rPr>
          <w:rFonts w:ascii="宋体" w:hAnsi="宋体" w:eastAsia="宋体" w:cs="宋体"/>
          <w:color w:val="000000"/>
        </w:rPr>
        <w:t>甲流抗体</w:t>
      </w:r>
      <w:r>
        <w:rPr>
          <w:rFonts w:ascii="Times New Roman" w:hAnsi="Times New Roman" w:eastAsia="Times New Roman" w:cs="Times New Roman"/>
          <w:color w:val="000000"/>
        </w:rPr>
        <w:t>——</w:t>
      </w:r>
      <w:r>
        <w:rPr>
          <w:rFonts w:ascii="宋体" w:hAnsi="宋体" w:eastAsia="宋体" w:cs="宋体"/>
          <w:color w:val="000000"/>
        </w:rPr>
        <w:t>免疫功能</w:t>
      </w:r>
    </w:p>
    <w:p w14:paraId="7D81D0FC">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肌肉蛋白</w:t>
      </w:r>
      <w:r>
        <w:rPr>
          <w:rFonts w:ascii="Times New Roman" w:hAnsi="Times New Roman" w:eastAsia="Times New Roman" w:cs="Times New Roman"/>
          <w:color w:val="000000"/>
        </w:rPr>
        <w:t>——</w:t>
      </w:r>
      <w:r>
        <w:rPr>
          <w:rFonts w:ascii="宋体" w:hAnsi="宋体" w:eastAsia="宋体" w:cs="宋体"/>
          <w:color w:val="000000"/>
        </w:rPr>
        <w:t>结构蛋白</w:t>
      </w:r>
      <w:r>
        <w:rPr>
          <w:color w:val="000000"/>
        </w:rPr>
        <w:tab/>
      </w:r>
      <w:r>
        <w:rPr>
          <w:color w:val="000000"/>
        </w:rPr>
        <w:t xml:space="preserve">D. </w:t>
      </w:r>
      <w:r>
        <w:rPr>
          <w:rFonts w:ascii="宋体" w:hAnsi="宋体" w:eastAsia="宋体" w:cs="宋体"/>
          <w:color w:val="000000"/>
        </w:rPr>
        <w:t>血红蛋白</w:t>
      </w:r>
      <w:r>
        <w:rPr>
          <w:rFonts w:ascii="Times New Roman" w:hAnsi="Times New Roman" w:eastAsia="Times New Roman" w:cs="Times New Roman"/>
          <w:color w:val="000000"/>
        </w:rPr>
        <w:t>——</w:t>
      </w:r>
      <w:r>
        <w:rPr>
          <w:rFonts w:ascii="宋体" w:hAnsi="宋体" w:eastAsia="宋体" w:cs="宋体"/>
          <w:color w:val="000000"/>
        </w:rPr>
        <w:t>催化功能</w:t>
      </w:r>
    </w:p>
    <w:p w14:paraId="4EDA3C0A">
      <w:pPr>
        <w:spacing w:line="360" w:lineRule="auto"/>
        <w:textAlignment w:val="center"/>
        <w:rPr>
          <w:color w:val="000000"/>
        </w:rPr>
      </w:pPr>
      <w:r>
        <w:rPr>
          <w:color w:val="2E75B6"/>
        </w:rPr>
        <w:t>【答案】</w:t>
      </w:r>
      <w:r>
        <w:rPr>
          <w:color w:val="000000"/>
        </w:rPr>
        <w:t>D</w:t>
      </w:r>
    </w:p>
    <w:p w14:paraId="10693CF3">
      <w:pPr>
        <w:spacing w:line="360" w:lineRule="auto"/>
        <w:textAlignment w:val="center"/>
        <w:rPr>
          <w:color w:val="000000"/>
        </w:rPr>
      </w:pPr>
      <w:r>
        <w:rPr>
          <w:color w:val="2E75B6"/>
        </w:rPr>
        <w:t>【解析】</w:t>
      </w:r>
    </w:p>
    <w:p w14:paraId="3C5F6586">
      <w:pPr>
        <w:spacing w:line="360" w:lineRule="auto"/>
        <w:jc w:val="left"/>
        <w:textAlignment w:val="center"/>
        <w:rPr>
          <w:color w:val="000000"/>
        </w:rPr>
      </w:pPr>
      <w:r>
        <w:rPr>
          <w:color w:val="000000"/>
        </w:rPr>
        <w:t>【详解】A、生长激素由垂体分泌，属于蛋白质类激素，具有调节生长发育的作用，对应调节功能，A正确；</w:t>
      </w:r>
    </w:p>
    <w:p w14:paraId="6D7686CB">
      <w:pPr>
        <w:spacing w:line="360" w:lineRule="auto"/>
        <w:jc w:val="left"/>
        <w:textAlignment w:val="center"/>
        <w:rPr>
          <w:color w:val="000000"/>
        </w:rPr>
      </w:pPr>
      <w:r>
        <w:rPr>
          <w:color w:val="000000"/>
        </w:rPr>
        <w:t>B、抗体（如甲流抗体）由浆细胞产生，属于免疫活性物质，能识别并结合抗原，体现免疫功能，B正确；</w:t>
      </w:r>
    </w:p>
    <w:p w14:paraId="6A067BC4">
      <w:pPr>
        <w:spacing w:line="360" w:lineRule="auto"/>
        <w:jc w:val="left"/>
        <w:textAlignment w:val="center"/>
        <w:rPr>
          <w:color w:val="000000"/>
        </w:rPr>
      </w:pPr>
      <w:r>
        <w:rPr>
          <w:color w:val="000000"/>
        </w:rPr>
        <w:t>C、肌肉蛋白（如肌动蛋白、肌球蛋白）是构成肌肉细胞</w:t>
      </w:r>
      <w:r>
        <w:rPr>
          <w:color w:val="000000"/>
          <w:position w:val="0"/>
        </w:rPr>
        <w:drawing>
          <wp:inline distT="0" distB="0" distL="114300" distR="114300">
            <wp:extent cx="133350" cy="177800"/>
            <wp:effectExtent l="0" t="0" r="6350" b="0"/>
            <wp:docPr id="639348750" name="图片 639348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9348750" name="图片 639348750"/>
                    <pic:cNvPicPr>
                      <a:picLocks noChangeAspect="1"/>
                    </pic:cNvPicPr>
                  </pic:nvPicPr>
                  <pic:blipFill>
                    <a:blip r:embed="rId10"/>
                    <a:stretch>
                      <a:fillRect/>
                    </a:stretch>
                  </pic:blipFill>
                  <pic:spPr>
                    <a:xfrm>
                      <a:off x="0" y="0"/>
                      <a:ext cx="133350" cy="177800"/>
                    </a:xfrm>
                    <a:prstGeom prst="rect">
                      <a:avLst/>
                    </a:prstGeom>
                  </pic:spPr>
                </pic:pic>
              </a:graphicData>
            </a:graphic>
          </wp:inline>
        </w:drawing>
      </w:r>
      <w:r>
        <w:rPr>
          <w:color w:val="000000"/>
        </w:rPr>
        <w:t>主要成分，属于结构蛋白，C正确；</w:t>
      </w:r>
    </w:p>
    <w:p w14:paraId="2DA19F3D">
      <w:pPr>
        <w:spacing w:line="360" w:lineRule="auto"/>
        <w:jc w:val="left"/>
        <w:textAlignment w:val="center"/>
        <w:rPr>
          <w:color w:val="000000"/>
        </w:rPr>
      </w:pPr>
      <w:r>
        <w:rPr>
          <w:color w:val="000000"/>
        </w:rPr>
        <w:t>D、血红蛋白存在于红细胞中，负责运输氧气，其功能为运输而非催化，D错误。</w:t>
      </w:r>
    </w:p>
    <w:p w14:paraId="7E2CBABB">
      <w:pPr>
        <w:spacing w:line="360" w:lineRule="auto"/>
        <w:jc w:val="left"/>
        <w:textAlignment w:val="center"/>
        <w:rPr>
          <w:color w:val="000000"/>
        </w:rPr>
      </w:pPr>
      <w:r>
        <w:rPr>
          <w:color w:val="000000"/>
        </w:rPr>
        <w:t>故选D。</w:t>
      </w:r>
    </w:p>
    <w:p w14:paraId="65E64FA8">
      <w:pPr>
        <w:spacing w:line="360" w:lineRule="auto"/>
        <w:jc w:val="left"/>
        <w:textAlignment w:val="center"/>
        <w:rPr>
          <w:color w:val="000000"/>
        </w:rPr>
      </w:pPr>
      <w:r>
        <w:rPr>
          <w:color w:val="000000"/>
        </w:rPr>
        <w:t xml:space="preserve">17. </w:t>
      </w:r>
      <w:r>
        <w:rPr>
          <w:rFonts w:ascii="宋体" w:hAnsi="宋体" w:eastAsia="宋体" w:cs="宋体"/>
          <w:color w:val="000000"/>
        </w:rPr>
        <w:t>胸腺肽是一种免疫调节剂，它的基本单位是氨基酸。下图是胸腺肽结构简式，形成这条肽链的氨基酸的种类以及缩合过程中生成的水分子数分别是（</w:t>
      </w:r>
      <w:r>
        <w:rPr>
          <w:rFonts w:ascii="Times New Roman" w:hAnsi="Times New Roman" w:eastAsia="Times New Roman" w:cs="Times New Roman"/>
          <w:color w:val="000000"/>
        </w:rPr>
        <w:t xml:space="preserve">    </w:t>
      </w:r>
      <w:r>
        <w:rPr>
          <w:rFonts w:ascii="宋体" w:hAnsi="宋体" w:eastAsia="宋体" w:cs="宋体"/>
          <w:color w:val="000000"/>
        </w:rPr>
        <w:t>）</w:t>
      </w:r>
    </w:p>
    <w:p w14:paraId="607773DE">
      <w:pPr>
        <w:spacing w:line="360" w:lineRule="auto"/>
        <w:jc w:val="left"/>
        <w:textAlignment w:val="center"/>
        <w:rPr>
          <w:color w:val="000000"/>
        </w:rPr>
      </w:pPr>
      <w:r>
        <w:rPr>
          <w:color w:val="000000"/>
        </w:rPr>
        <w:drawing>
          <wp:inline distT="0" distB="0" distL="114300" distR="114300">
            <wp:extent cx="4972050" cy="1085850"/>
            <wp:effectExtent l="0" t="0" r="0" b="0"/>
            <wp:docPr id="100005" name="图片 10000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descr="学科网(www.zxxk.com)--教育资源门户，提供试卷、教案、课件、论文、素材以及各类教学资源下载，还有大量而丰富的教学相关资讯！"/>
                    <pic:cNvPicPr>
                      <a:picLocks noChangeAspect="1"/>
                    </pic:cNvPicPr>
                  </pic:nvPicPr>
                  <pic:blipFill>
                    <a:blip r:embed="rId11"/>
                    <a:stretch>
                      <a:fillRect/>
                    </a:stretch>
                  </pic:blipFill>
                  <pic:spPr>
                    <a:xfrm>
                      <a:off x="0" y="0"/>
                      <a:ext cx="4972050" cy="1085850"/>
                    </a:xfrm>
                    <a:prstGeom prst="rect">
                      <a:avLst/>
                    </a:prstGeom>
                  </pic:spPr>
                </pic:pic>
              </a:graphicData>
            </a:graphic>
          </wp:inline>
        </w:drawing>
      </w:r>
    </w:p>
    <w:p w14:paraId="77B64230">
      <w:pPr>
        <w:tabs>
          <w:tab w:val="left" w:pos="2436"/>
          <w:tab w:val="left" w:pos="4873"/>
          <w:tab w:val="left" w:pos="7309"/>
        </w:tabs>
        <w:spacing w:line="360" w:lineRule="auto"/>
        <w:jc w:val="left"/>
        <w:textAlignment w:val="center"/>
        <w:rPr>
          <w:color w:val="000000"/>
        </w:rPr>
      </w:pPr>
      <w:r>
        <w:rPr>
          <w:color w:val="000000"/>
        </w:rPr>
        <w:t xml:space="preserve">A. </w:t>
      </w:r>
      <w:r>
        <w:rPr>
          <w:rFonts w:ascii="Times New Roman" w:hAnsi="Times New Roman" w:eastAsia="Times New Roman" w:cs="Times New Roman"/>
          <w:color w:val="000000"/>
        </w:rPr>
        <w:t>5</w:t>
      </w:r>
      <w:r>
        <w:rPr>
          <w:rFonts w:ascii="宋体" w:hAnsi="宋体" w:eastAsia="宋体" w:cs="宋体"/>
          <w:color w:val="000000"/>
        </w:rPr>
        <w:t>和</w:t>
      </w:r>
      <w:r>
        <w:rPr>
          <w:rFonts w:ascii="Times New Roman" w:hAnsi="Times New Roman" w:eastAsia="Times New Roman" w:cs="Times New Roman"/>
          <w:color w:val="000000"/>
        </w:rPr>
        <w:t>4</w:t>
      </w:r>
      <w:r>
        <w:rPr>
          <w:color w:val="000000"/>
        </w:rPr>
        <w:tab/>
      </w:r>
      <w:r>
        <w:rPr>
          <w:color w:val="000000"/>
        </w:rPr>
        <w:t xml:space="preserve">B. </w:t>
      </w:r>
      <w:r>
        <w:rPr>
          <w:rFonts w:ascii="Times New Roman" w:hAnsi="Times New Roman" w:eastAsia="Times New Roman" w:cs="Times New Roman"/>
          <w:color w:val="000000"/>
        </w:rPr>
        <w:t>3</w:t>
      </w:r>
      <w:r>
        <w:rPr>
          <w:rFonts w:ascii="宋体" w:hAnsi="宋体" w:eastAsia="宋体" w:cs="宋体"/>
          <w:color w:val="000000"/>
        </w:rPr>
        <w:t>和</w:t>
      </w:r>
      <w:r>
        <w:rPr>
          <w:rFonts w:ascii="Times New Roman" w:hAnsi="Times New Roman" w:eastAsia="Times New Roman" w:cs="Times New Roman"/>
          <w:color w:val="000000"/>
        </w:rPr>
        <w:t>4</w:t>
      </w:r>
      <w:r>
        <w:rPr>
          <w:color w:val="000000"/>
        </w:rPr>
        <w:tab/>
      </w:r>
      <w:r>
        <w:rPr>
          <w:color w:val="000000"/>
        </w:rPr>
        <w:t xml:space="preserve">C. </w:t>
      </w:r>
      <w:r>
        <w:rPr>
          <w:rFonts w:ascii="Times New Roman" w:hAnsi="Times New Roman" w:eastAsia="Times New Roman" w:cs="Times New Roman"/>
          <w:color w:val="000000"/>
        </w:rPr>
        <w:t>5</w:t>
      </w:r>
      <w:r>
        <w:rPr>
          <w:rFonts w:ascii="宋体" w:hAnsi="宋体" w:eastAsia="宋体" w:cs="宋体"/>
          <w:color w:val="000000"/>
        </w:rPr>
        <w:t>和</w:t>
      </w:r>
      <w:r>
        <w:rPr>
          <w:rFonts w:ascii="Times New Roman" w:hAnsi="Times New Roman" w:eastAsia="Times New Roman" w:cs="Times New Roman"/>
          <w:color w:val="000000"/>
        </w:rPr>
        <w:t>3</w:t>
      </w:r>
      <w:r>
        <w:rPr>
          <w:color w:val="000000"/>
        </w:rPr>
        <w:tab/>
      </w:r>
      <w:r>
        <w:rPr>
          <w:color w:val="000000"/>
        </w:rPr>
        <w:t xml:space="preserve">D. </w:t>
      </w:r>
      <w:r>
        <w:rPr>
          <w:rFonts w:ascii="Times New Roman" w:hAnsi="Times New Roman" w:eastAsia="Times New Roman" w:cs="Times New Roman"/>
          <w:color w:val="000000"/>
        </w:rPr>
        <w:t>6</w:t>
      </w:r>
      <w:r>
        <w:rPr>
          <w:rFonts w:ascii="宋体" w:hAnsi="宋体" w:eastAsia="宋体" w:cs="宋体"/>
          <w:color w:val="000000"/>
        </w:rPr>
        <w:t>和</w:t>
      </w:r>
      <w:r>
        <w:rPr>
          <w:rFonts w:ascii="Times New Roman" w:hAnsi="Times New Roman" w:eastAsia="Times New Roman" w:cs="Times New Roman"/>
          <w:color w:val="000000"/>
        </w:rPr>
        <w:t>5</w:t>
      </w:r>
    </w:p>
    <w:p w14:paraId="72DF9E76">
      <w:pPr>
        <w:spacing w:line="360" w:lineRule="auto"/>
        <w:textAlignment w:val="center"/>
        <w:rPr>
          <w:color w:val="000000"/>
        </w:rPr>
      </w:pPr>
      <w:r>
        <w:rPr>
          <w:color w:val="2E75B6"/>
        </w:rPr>
        <w:t>【答案】</w:t>
      </w:r>
      <w:r>
        <w:rPr>
          <w:color w:val="000000"/>
        </w:rPr>
        <w:t>A</w:t>
      </w:r>
    </w:p>
    <w:p w14:paraId="576A12A5">
      <w:pPr>
        <w:spacing w:line="360" w:lineRule="auto"/>
        <w:textAlignment w:val="center"/>
        <w:rPr>
          <w:color w:val="000000"/>
        </w:rPr>
      </w:pPr>
      <w:r>
        <w:rPr>
          <w:color w:val="2E75B6"/>
        </w:rPr>
        <w:t>【解析】</w:t>
      </w:r>
    </w:p>
    <w:p w14:paraId="29EA8679">
      <w:pPr>
        <w:spacing w:line="360" w:lineRule="auto"/>
        <w:jc w:val="left"/>
        <w:textAlignment w:val="center"/>
        <w:rPr>
          <w:color w:val="000000"/>
        </w:rPr>
      </w:pPr>
      <w:r>
        <w:rPr>
          <w:color w:val="000000"/>
        </w:rPr>
        <w:t>【分析】题图分析，图中多肽共有4个肽键（—CO—NH—），所以脑啡肽是由5个氨基酸经过脱水缩合的方式形成的化合物。</w:t>
      </w:r>
    </w:p>
    <w:p w14:paraId="5DAC52F5">
      <w:pPr>
        <w:spacing w:line="360" w:lineRule="auto"/>
        <w:jc w:val="left"/>
        <w:textAlignment w:val="center"/>
        <w:rPr>
          <w:color w:val="000000"/>
        </w:rPr>
      </w:pPr>
      <w:r>
        <w:rPr>
          <w:color w:val="000000"/>
        </w:rPr>
        <w:t>【详解】图示肽链中共有4个肽键，因而形成该多肽是产生了4个水，一条肽链的氨基酸分子数=肽键数+1=4+1=5，即该多肽是由5个氨基酸组成的，且组成这5个氨基酸的R基各不相同，因此该多肽链中有5种氨基酸，A正确。</w:t>
      </w:r>
    </w:p>
    <w:p w14:paraId="6458ACFE">
      <w:pPr>
        <w:spacing w:line="360" w:lineRule="auto"/>
        <w:jc w:val="left"/>
        <w:textAlignment w:val="center"/>
        <w:rPr>
          <w:color w:val="000000"/>
        </w:rPr>
      </w:pPr>
      <w:r>
        <w:rPr>
          <w:color w:val="000000"/>
        </w:rPr>
        <w:t>故选A。</w:t>
      </w:r>
    </w:p>
    <w:p w14:paraId="1EA2F73B">
      <w:pPr>
        <w:spacing w:line="360" w:lineRule="auto"/>
        <w:jc w:val="left"/>
        <w:textAlignment w:val="center"/>
        <w:rPr>
          <w:color w:val="000000"/>
        </w:rPr>
      </w:pPr>
      <w:r>
        <w:rPr>
          <w:color w:val="000000"/>
        </w:rPr>
        <w:t xml:space="preserve">18. </w:t>
      </w:r>
      <w:r>
        <w:rPr>
          <w:rFonts w:ascii="宋体" w:hAnsi="宋体" w:eastAsia="宋体" w:cs="宋体"/>
          <w:color w:val="000000"/>
        </w:rPr>
        <w:t>正常情况下谷丙转氨酶（</w:t>
      </w:r>
      <w:r>
        <w:rPr>
          <w:rFonts w:ascii="Times New Roman" w:hAnsi="Times New Roman" w:eastAsia="Times New Roman" w:cs="Times New Roman"/>
          <w:color w:val="000000"/>
        </w:rPr>
        <w:t>ALT</w:t>
      </w:r>
      <w:r>
        <w:rPr>
          <w:rFonts w:ascii="宋体" w:hAnsi="宋体" w:eastAsia="宋体" w:cs="宋体"/>
          <w:color w:val="000000"/>
        </w:rPr>
        <w:t>）存在于人体肝细胞中，血清中含量极少。当肝细胞的细胞膜受损时，</w:t>
      </w:r>
      <w:r>
        <w:rPr>
          <w:rFonts w:ascii="Times New Roman" w:hAnsi="Times New Roman" w:eastAsia="Times New Roman" w:cs="Times New Roman"/>
          <w:color w:val="000000"/>
        </w:rPr>
        <w:t>ALT</w:t>
      </w:r>
      <w:r>
        <w:rPr>
          <w:rFonts w:ascii="宋体" w:hAnsi="宋体" w:eastAsia="宋体" w:cs="宋体"/>
          <w:color w:val="000000"/>
        </w:rPr>
        <w:t>会流出细胞而进入血液。该现象反映细胞膜能够（</w:t>
      </w:r>
      <w:r>
        <w:rPr>
          <w:rFonts w:ascii="Times New Roman" w:hAnsi="Times New Roman" w:eastAsia="Times New Roman" w:cs="Times New Roman"/>
          <w:color w:val="000000"/>
        </w:rPr>
        <w:t xml:space="preserve">    </w:t>
      </w:r>
      <w:r>
        <w:rPr>
          <w:rFonts w:ascii="宋体" w:hAnsi="宋体" w:eastAsia="宋体" w:cs="宋体"/>
          <w:color w:val="000000"/>
        </w:rPr>
        <w:t>）</w:t>
      </w:r>
    </w:p>
    <w:p w14:paraId="1FE607BC">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分解衰老的细胞器</w:t>
      </w:r>
      <w:r>
        <w:rPr>
          <w:color w:val="000000"/>
        </w:rPr>
        <w:tab/>
      </w:r>
      <w:r>
        <w:rPr>
          <w:color w:val="000000"/>
        </w:rPr>
        <w:t xml:space="preserve">B. </w:t>
      </w:r>
      <w:r>
        <w:rPr>
          <w:rFonts w:ascii="宋体" w:hAnsi="宋体" w:eastAsia="宋体" w:cs="宋体"/>
          <w:color w:val="000000"/>
        </w:rPr>
        <w:t>进行细胞间的信息交流</w:t>
      </w:r>
    </w:p>
    <w:p w14:paraId="57F52608">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实现细胞的能量转化</w:t>
      </w:r>
      <w:r>
        <w:rPr>
          <w:color w:val="000000"/>
        </w:rPr>
        <w:tab/>
      </w:r>
      <w:r>
        <w:rPr>
          <w:color w:val="000000"/>
        </w:rPr>
        <w:t xml:space="preserve">D. </w:t>
      </w:r>
      <w:r>
        <w:rPr>
          <w:rFonts w:ascii="宋体" w:hAnsi="宋体" w:eastAsia="宋体" w:cs="宋体"/>
          <w:color w:val="000000"/>
        </w:rPr>
        <w:t>将细胞与外界环境分隔开</w:t>
      </w:r>
    </w:p>
    <w:p w14:paraId="0EF2C431">
      <w:pPr>
        <w:spacing w:line="360" w:lineRule="auto"/>
        <w:textAlignment w:val="center"/>
        <w:rPr>
          <w:color w:val="000000"/>
        </w:rPr>
      </w:pPr>
      <w:r>
        <w:rPr>
          <w:color w:val="2E75B6"/>
        </w:rPr>
        <w:t>【答案】</w:t>
      </w:r>
      <w:r>
        <w:rPr>
          <w:color w:val="000000"/>
        </w:rPr>
        <w:t>D</w:t>
      </w:r>
    </w:p>
    <w:p w14:paraId="14683AD4">
      <w:pPr>
        <w:spacing w:line="360" w:lineRule="auto"/>
        <w:textAlignment w:val="center"/>
        <w:rPr>
          <w:color w:val="000000"/>
        </w:rPr>
      </w:pPr>
      <w:r>
        <w:rPr>
          <w:color w:val="2E75B6"/>
        </w:rPr>
        <w:t>【解析】</w:t>
      </w:r>
    </w:p>
    <w:p w14:paraId="45ADD454">
      <w:pPr>
        <w:spacing w:line="360" w:lineRule="auto"/>
        <w:jc w:val="left"/>
        <w:textAlignment w:val="center"/>
        <w:rPr>
          <w:color w:val="000000"/>
        </w:rPr>
      </w:pPr>
      <w:r>
        <w:rPr>
          <w:color w:val="000000"/>
        </w:rPr>
        <w:t>【分析】细胞膜的功能：</w:t>
      </w:r>
    </w:p>
    <w:p w14:paraId="58372249">
      <w:pPr>
        <w:spacing w:line="360" w:lineRule="auto"/>
        <w:jc w:val="left"/>
        <w:textAlignment w:val="center"/>
        <w:rPr>
          <w:color w:val="000000"/>
        </w:rPr>
      </w:pPr>
      <w:r>
        <w:rPr>
          <w:color w:val="000000"/>
        </w:rPr>
        <w:t>1、将细胞与外界环境分隔开；</w:t>
      </w:r>
    </w:p>
    <w:p w14:paraId="0ADB7B67">
      <w:pPr>
        <w:spacing w:line="360" w:lineRule="auto"/>
        <w:jc w:val="left"/>
        <w:textAlignment w:val="center"/>
        <w:rPr>
          <w:color w:val="000000"/>
        </w:rPr>
      </w:pPr>
      <w:r>
        <w:rPr>
          <w:color w:val="000000"/>
        </w:rPr>
        <w:t>2、控制物质进出细胞，包括细胞膜控制作用的普遍性和控制作用的相对性两个方面。</w:t>
      </w:r>
    </w:p>
    <w:p w14:paraId="53C50FFC">
      <w:pPr>
        <w:spacing w:line="360" w:lineRule="auto"/>
        <w:jc w:val="left"/>
        <w:textAlignment w:val="center"/>
        <w:rPr>
          <w:color w:val="000000"/>
        </w:rPr>
      </w:pPr>
      <w:r>
        <w:rPr>
          <w:color w:val="000000"/>
        </w:rPr>
        <w:t>3、进行细胞间的信息交流。</w:t>
      </w:r>
    </w:p>
    <w:p w14:paraId="3383E012">
      <w:pPr>
        <w:spacing w:line="360" w:lineRule="auto"/>
        <w:jc w:val="left"/>
        <w:textAlignment w:val="center"/>
        <w:rPr>
          <w:color w:val="000000"/>
        </w:rPr>
      </w:pPr>
      <w:r>
        <w:rPr>
          <w:color w:val="000000"/>
        </w:rPr>
        <w:t>【详解】</w:t>
      </w:r>
      <w:r>
        <w:rPr>
          <w:rFonts w:ascii="宋体" w:hAnsi="宋体" w:eastAsia="宋体" w:cs="宋体"/>
          <w:color w:val="000000"/>
        </w:rPr>
        <w:t>正常情况下谷丙转氨酶（</w:t>
      </w:r>
      <w:r>
        <w:rPr>
          <w:rFonts w:ascii="Times New Roman" w:hAnsi="Times New Roman" w:eastAsia="Times New Roman" w:cs="Times New Roman"/>
          <w:color w:val="000000"/>
        </w:rPr>
        <w:t>ALT</w:t>
      </w:r>
      <w:r>
        <w:rPr>
          <w:rFonts w:ascii="宋体" w:hAnsi="宋体" w:eastAsia="宋体" w:cs="宋体"/>
          <w:color w:val="000000"/>
        </w:rPr>
        <w:t>）存在于人体肝细胞中，血清中含量极少。当肝细胞的细胞膜受损时，</w:t>
      </w:r>
      <w:r>
        <w:rPr>
          <w:rFonts w:ascii="Times New Roman" w:hAnsi="Times New Roman" w:eastAsia="Times New Roman" w:cs="Times New Roman"/>
          <w:color w:val="000000"/>
        </w:rPr>
        <w:t>ALT</w:t>
      </w:r>
      <w:r>
        <w:rPr>
          <w:rFonts w:ascii="宋体" w:hAnsi="宋体" w:eastAsia="宋体" w:cs="宋体"/>
          <w:color w:val="000000"/>
        </w:rPr>
        <w:t>会流出细胞而进入血液，说明细胞膜具有将细胞与外界环境分隔开的功能，</w:t>
      </w:r>
      <w:r>
        <w:rPr>
          <w:rFonts w:ascii="Times New Roman" w:hAnsi="Times New Roman" w:eastAsia="Times New Roman" w:cs="Times New Roman"/>
          <w:color w:val="000000"/>
        </w:rPr>
        <w:t>D</w:t>
      </w:r>
      <w:r>
        <w:rPr>
          <w:rFonts w:ascii="宋体" w:hAnsi="宋体" w:eastAsia="宋体" w:cs="宋体"/>
          <w:color w:val="000000"/>
        </w:rPr>
        <w:t>正确，</w:t>
      </w:r>
      <w:r>
        <w:rPr>
          <w:rFonts w:ascii="Times New Roman" w:hAnsi="Times New Roman" w:eastAsia="Times New Roman" w:cs="Times New Roman"/>
          <w:color w:val="000000"/>
        </w:rPr>
        <w:t>ABC</w:t>
      </w:r>
      <w:r>
        <w:rPr>
          <w:rFonts w:ascii="宋体" w:hAnsi="宋体" w:eastAsia="宋体" w:cs="宋体"/>
          <w:color w:val="000000"/>
        </w:rPr>
        <w:t>错误。</w:t>
      </w:r>
    </w:p>
    <w:p w14:paraId="1A82698E">
      <w:pPr>
        <w:spacing w:line="360" w:lineRule="auto"/>
        <w:jc w:val="left"/>
        <w:textAlignment w:val="center"/>
        <w:rPr>
          <w:color w:val="000000"/>
        </w:rPr>
      </w:pPr>
      <w:r>
        <w:rPr>
          <w:color w:val="000000"/>
        </w:rPr>
        <w:t>故选D。</w:t>
      </w:r>
    </w:p>
    <w:p w14:paraId="46645EF3">
      <w:pPr>
        <w:spacing w:line="360" w:lineRule="auto"/>
        <w:jc w:val="left"/>
        <w:textAlignment w:val="center"/>
        <w:rPr>
          <w:color w:val="000000"/>
        </w:rPr>
      </w:pPr>
      <w:r>
        <w:rPr>
          <w:color w:val="000000"/>
        </w:rPr>
        <w:t xml:space="preserve">19. </w:t>
      </w:r>
      <w:r>
        <w:rPr>
          <w:rFonts w:ascii="宋体" w:hAnsi="宋体" w:eastAsia="宋体" w:cs="宋体"/>
          <w:color w:val="000000"/>
        </w:rPr>
        <w:t>某同学利用紫色洋葱鳞片叶观察植物细胞质壁分离及复原现象。下列叙述中正确的是（　　）</w:t>
      </w:r>
    </w:p>
    <w:p w14:paraId="3AC0C15E">
      <w:pPr>
        <w:spacing w:line="360" w:lineRule="auto"/>
        <w:jc w:val="left"/>
        <w:textAlignment w:val="center"/>
        <w:rPr>
          <w:color w:val="000000"/>
        </w:rPr>
      </w:pPr>
      <w:r>
        <w:rPr>
          <w:color w:val="000000"/>
        </w:rPr>
        <w:drawing>
          <wp:inline distT="0" distB="0" distL="114300" distR="114300">
            <wp:extent cx="3209925" cy="1333500"/>
            <wp:effectExtent l="0" t="0" r="0" b="0"/>
            <wp:docPr id="100007" name="图片 10000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descr="学科网(www.zxxk.com)--教育资源门户，提供试卷、教案、课件、论文、素材以及各类教学资源下载，还有大量而丰富的教学相关资讯！"/>
                    <pic:cNvPicPr>
                      <a:picLocks noChangeAspect="1"/>
                    </pic:cNvPicPr>
                  </pic:nvPicPr>
                  <pic:blipFill>
                    <a:blip r:embed="rId12"/>
                    <a:stretch>
                      <a:fillRect/>
                    </a:stretch>
                  </pic:blipFill>
                  <pic:spPr>
                    <a:xfrm>
                      <a:off x="0" y="0"/>
                      <a:ext cx="3209925" cy="1333500"/>
                    </a:xfrm>
                    <a:prstGeom prst="rect">
                      <a:avLst/>
                    </a:prstGeom>
                  </pic:spPr>
                </pic:pic>
              </a:graphicData>
            </a:graphic>
          </wp:inline>
        </w:drawing>
      </w:r>
      <w:r>
        <w:rPr>
          <w:color w:val="000000"/>
        </w:rPr>
        <w:t xml:space="preserve">  </w:t>
      </w:r>
    </w:p>
    <w:p w14:paraId="731A9392">
      <w:pPr>
        <w:spacing w:line="360" w:lineRule="auto"/>
        <w:jc w:val="left"/>
        <w:textAlignment w:val="center"/>
        <w:rPr>
          <w:color w:val="000000"/>
        </w:rPr>
      </w:pPr>
      <w:r>
        <w:rPr>
          <w:color w:val="000000"/>
        </w:rPr>
        <w:t xml:space="preserve">A. </w:t>
      </w:r>
      <w:r>
        <w:rPr>
          <w:rFonts w:ascii="宋体" w:hAnsi="宋体" w:eastAsia="宋体" w:cs="宋体"/>
          <w:color w:val="000000"/>
        </w:rPr>
        <w:t>该实验没有分组，因此不存在对照</w:t>
      </w:r>
    </w:p>
    <w:p w14:paraId="407BD2E6">
      <w:pPr>
        <w:spacing w:line="360" w:lineRule="auto"/>
        <w:jc w:val="left"/>
        <w:textAlignment w:val="center"/>
        <w:rPr>
          <w:color w:val="000000"/>
        </w:rPr>
      </w:pPr>
      <w:r>
        <w:rPr>
          <w:color w:val="000000"/>
        </w:rPr>
        <w:t xml:space="preserve">B. </w:t>
      </w:r>
      <w:r>
        <w:rPr>
          <w:rFonts w:ascii="宋体" w:hAnsi="宋体" w:eastAsia="宋体" w:cs="宋体"/>
          <w:color w:val="000000"/>
        </w:rPr>
        <w:t>该实验用显微镜主要观察原生质层和细胞壁的位置关系、液泡的颜色和大小等</w:t>
      </w:r>
    </w:p>
    <w:p w14:paraId="335F2767">
      <w:pPr>
        <w:spacing w:line="360" w:lineRule="auto"/>
        <w:jc w:val="left"/>
        <w:textAlignment w:val="center"/>
        <w:rPr>
          <w:color w:val="000000"/>
        </w:rPr>
      </w:pPr>
      <w:r>
        <w:rPr>
          <w:color w:val="000000"/>
        </w:rPr>
        <w:t xml:space="preserve">C. </w:t>
      </w:r>
      <w:r>
        <w:rPr>
          <w:rFonts w:ascii="宋体" w:hAnsi="宋体" w:eastAsia="宋体" w:cs="宋体"/>
          <w:color w:val="000000"/>
        </w:rPr>
        <w:t>步骤</w:t>
      </w:r>
      <w:r>
        <w:rPr>
          <w:rFonts w:ascii="Times New Roman" w:hAnsi="Times New Roman" w:eastAsia="Times New Roman" w:cs="Times New Roman"/>
          <w:color w:val="000000"/>
        </w:rPr>
        <w:t xml:space="preserve"> F </w:t>
      </w:r>
      <w:r>
        <w:rPr>
          <w:rFonts w:ascii="宋体" w:hAnsi="宋体" w:eastAsia="宋体" w:cs="宋体"/>
          <w:color w:val="000000"/>
        </w:rPr>
        <w:t>中的表皮细胞，当体积不再变化时，细胞内外渗透压相等</w:t>
      </w:r>
    </w:p>
    <w:p w14:paraId="5CD4F7AD">
      <w:pPr>
        <w:spacing w:line="360" w:lineRule="auto"/>
        <w:jc w:val="left"/>
        <w:textAlignment w:val="center"/>
        <w:rPr>
          <w:color w:val="000000"/>
        </w:rPr>
      </w:pPr>
      <w:r>
        <w:rPr>
          <w:color w:val="000000"/>
        </w:rPr>
        <w:t xml:space="preserve">D. </w:t>
      </w:r>
      <w:r>
        <w:rPr>
          <w:rFonts w:ascii="宋体" w:hAnsi="宋体" w:eastAsia="宋体" w:cs="宋体"/>
          <w:color w:val="000000"/>
        </w:rPr>
        <w:t>增大蔗糖溶液的浓度，实验效果一定更明显且不影响细胞的活性</w:t>
      </w:r>
    </w:p>
    <w:p w14:paraId="1D8F4F2B">
      <w:pPr>
        <w:spacing w:line="360" w:lineRule="auto"/>
        <w:textAlignment w:val="center"/>
        <w:rPr>
          <w:color w:val="000000"/>
        </w:rPr>
      </w:pPr>
      <w:r>
        <w:rPr>
          <w:color w:val="2E75B6"/>
        </w:rPr>
        <w:t>【答案】</w:t>
      </w:r>
      <w:r>
        <w:rPr>
          <w:color w:val="000000"/>
        </w:rPr>
        <w:t>B</w:t>
      </w:r>
    </w:p>
    <w:p w14:paraId="0B80CA91">
      <w:pPr>
        <w:spacing w:line="360" w:lineRule="auto"/>
        <w:textAlignment w:val="center"/>
        <w:rPr>
          <w:color w:val="000000"/>
        </w:rPr>
      </w:pPr>
      <w:r>
        <w:rPr>
          <w:color w:val="2E75B6"/>
        </w:rPr>
        <w:t>【解析】</w:t>
      </w:r>
    </w:p>
    <w:p w14:paraId="53D17948">
      <w:pPr>
        <w:spacing w:line="360" w:lineRule="auto"/>
        <w:jc w:val="left"/>
        <w:textAlignment w:val="center"/>
        <w:rPr>
          <w:color w:val="000000"/>
        </w:rPr>
      </w:pPr>
      <w:r>
        <w:rPr>
          <w:color w:val="000000"/>
        </w:rPr>
        <w:t>【分析】质壁分离的外因是外界溶液的浓度大于细胞液浓度，内因是原生质层的伸缩性大于细胞壁的伸缩性。</w:t>
      </w:r>
    </w:p>
    <w:p w14:paraId="6444726C">
      <w:pPr>
        <w:spacing w:line="360" w:lineRule="auto"/>
        <w:jc w:val="left"/>
        <w:textAlignment w:val="center"/>
        <w:rPr>
          <w:color w:val="000000"/>
        </w:rPr>
      </w:pPr>
      <w:r>
        <w:rPr>
          <w:color w:val="000000"/>
        </w:rPr>
        <w:t>【详解】AB、题图中共有三次显微镜观察，观察的指标主要是原生质层和细胞壁的位置关系以及液泡的大小和颜色，第二次观察与第一次观察形成对照，第三次观察与第二次观察形成对照，A错误，B正确；</w:t>
      </w:r>
    </w:p>
    <w:p w14:paraId="252C5138">
      <w:pPr>
        <w:spacing w:line="360" w:lineRule="auto"/>
        <w:jc w:val="left"/>
        <w:textAlignment w:val="center"/>
        <w:rPr>
          <w:color w:val="000000"/>
        </w:rPr>
      </w:pPr>
      <w:r>
        <w:rPr>
          <w:color w:val="000000"/>
        </w:rPr>
        <w:t>C、步骤 F 中的表皮细胞，体积不再变化是由于细胞壁的支持和保护作用，此时细胞内外渗透压不一定相等，C错误；</w:t>
      </w:r>
    </w:p>
    <w:p w14:paraId="3C7254C6">
      <w:pPr>
        <w:spacing w:line="360" w:lineRule="auto"/>
        <w:jc w:val="left"/>
        <w:textAlignment w:val="center"/>
        <w:rPr>
          <w:color w:val="000000"/>
        </w:rPr>
      </w:pPr>
      <w:r>
        <w:rPr>
          <w:color w:val="000000"/>
        </w:rPr>
        <w:t>D、如果蔗糖溶液的浓度过高，会导致细胞过度失水而死亡，D错误。</w:t>
      </w:r>
    </w:p>
    <w:p w14:paraId="548B661B">
      <w:pPr>
        <w:spacing w:line="360" w:lineRule="auto"/>
        <w:jc w:val="left"/>
        <w:textAlignment w:val="center"/>
        <w:rPr>
          <w:color w:val="000000"/>
        </w:rPr>
      </w:pPr>
      <w:r>
        <w:rPr>
          <w:color w:val="000000"/>
        </w:rPr>
        <w:t>故选B。</w:t>
      </w:r>
    </w:p>
    <w:p w14:paraId="643E431A">
      <w:pPr>
        <w:spacing w:line="360" w:lineRule="auto"/>
        <w:jc w:val="left"/>
        <w:textAlignment w:val="center"/>
        <w:rPr>
          <w:color w:val="000000"/>
        </w:rPr>
      </w:pPr>
      <w:r>
        <w:rPr>
          <w:color w:val="000000"/>
        </w:rPr>
        <w:t xml:space="preserve">20. </w:t>
      </w:r>
      <w:r>
        <w:rPr>
          <w:rFonts w:ascii="宋体" w:hAnsi="宋体" w:eastAsia="宋体" w:cs="宋体"/>
          <w:color w:val="000000"/>
        </w:rPr>
        <w:t>细胞质膜是所有细胞都具有的重要结构，功能越复杂的细胞，细胞质膜上种类与数量往往越多的成分是（</w:t>
      </w:r>
      <w:r>
        <w:rPr>
          <w:rFonts w:ascii="Times New Roman" w:hAnsi="Times New Roman" w:eastAsia="Times New Roman" w:cs="Times New Roman"/>
          <w:color w:val="000000"/>
        </w:rPr>
        <w:t xml:space="preserve">    </w:t>
      </w:r>
      <w:r>
        <w:rPr>
          <w:rFonts w:ascii="宋体" w:hAnsi="宋体" w:eastAsia="宋体" w:cs="宋体"/>
          <w:color w:val="000000"/>
        </w:rPr>
        <w:t>）</w:t>
      </w:r>
    </w:p>
    <w:p w14:paraId="53829730">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糖类</w:t>
      </w:r>
      <w:r>
        <w:rPr>
          <w:color w:val="000000"/>
        </w:rPr>
        <w:tab/>
      </w:r>
      <w:r>
        <w:rPr>
          <w:color w:val="000000"/>
        </w:rPr>
        <w:t xml:space="preserve">B. </w:t>
      </w:r>
      <w:r>
        <w:rPr>
          <w:rFonts w:ascii="宋体" w:hAnsi="宋体" w:eastAsia="宋体" w:cs="宋体"/>
          <w:color w:val="000000"/>
        </w:rPr>
        <w:t>蛋白质</w:t>
      </w:r>
      <w:r>
        <w:rPr>
          <w:color w:val="000000"/>
        </w:rPr>
        <w:tab/>
      </w:r>
      <w:r>
        <w:rPr>
          <w:color w:val="000000"/>
        </w:rPr>
        <w:t xml:space="preserve">C. </w:t>
      </w:r>
      <w:r>
        <w:rPr>
          <w:rFonts w:ascii="宋体" w:hAnsi="宋体" w:eastAsia="宋体" w:cs="宋体"/>
          <w:color w:val="000000"/>
        </w:rPr>
        <w:t>磷脂</w:t>
      </w:r>
      <w:r>
        <w:rPr>
          <w:color w:val="000000"/>
        </w:rPr>
        <w:tab/>
      </w:r>
      <w:r>
        <w:rPr>
          <w:color w:val="000000"/>
        </w:rPr>
        <w:t xml:space="preserve">D. </w:t>
      </w:r>
      <w:r>
        <w:rPr>
          <w:rFonts w:ascii="宋体" w:hAnsi="宋体" w:eastAsia="宋体" w:cs="宋体"/>
          <w:color w:val="000000"/>
        </w:rPr>
        <w:t>核酸</w:t>
      </w:r>
    </w:p>
    <w:p w14:paraId="3F2582E9">
      <w:pPr>
        <w:spacing w:line="360" w:lineRule="auto"/>
        <w:textAlignment w:val="center"/>
        <w:rPr>
          <w:color w:val="000000"/>
        </w:rPr>
      </w:pPr>
      <w:r>
        <w:rPr>
          <w:color w:val="2E75B6"/>
        </w:rPr>
        <w:t>【答案】</w:t>
      </w:r>
      <w:r>
        <w:rPr>
          <w:color w:val="000000"/>
        </w:rPr>
        <w:t>B</w:t>
      </w:r>
    </w:p>
    <w:p w14:paraId="17C87C20">
      <w:pPr>
        <w:spacing w:line="360" w:lineRule="auto"/>
        <w:textAlignment w:val="center"/>
        <w:rPr>
          <w:color w:val="000000"/>
        </w:rPr>
      </w:pPr>
      <w:r>
        <w:rPr>
          <w:color w:val="2E75B6"/>
        </w:rPr>
        <w:t>【解析】</w:t>
      </w:r>
    </w:p>
    <w:p w14:paraId="503337F8">
      <w:pPr>
        <w:spacing w:line="360" w:lineRule="auto"/>
        <w:jc w:val="left"/>
        <w:textAlignment w:val="center"/>
        <w:rPr>
          <w:color w:val="000000"/>
        </w:rPr>
      </w:pPr>
      <w:r>
        <w:rPr>
          <w:color w:val="000000"/>
        </w:rPr>
        <w:t>【分析】流动镶嵌模型：（1）磷脂双分子层构成膜的基本支架，这个支架是可以流动的；（2）蛋白质分子有的镶嵌在磷脂双分子层表面，有的部分或全部嵌入磷脂双分子层中，有的横跨整个磷脂双分子层．大多数蛋白质也是可以流动的；（3）在细胞膜的外表，少数糖类与蛋白质结合形成糖蛋白．除糖蛋白外，细胞膜表面还有糖类与脂质结合形成糖脂。</w:t>
      </w:r>
    </w:p>
    <w:p w14:paraId="26F64365">
      <w:pPr>
        <w:spacing w:line="360" w:lineRule="auto"/>
        <w:jc w:val="left"/>
        <w:textAlignment w:val="center"/>
        <w:rPr>
          <w:color w:val="000000"/>
        </w:rPr>
      </w:pPr>
      <w:r>
        <w:rPr>
          <w:color w:val="000000"/>
        </w:rPr>
        <w:t>【详解】蛋白质是生命活动的主要承担着，如果功能越复杂的细胞，细胞质膜上蛋白质的种类和数目越多。</w:t>
      </w:r>
    </w:p>
    <w:p w14:paraId="14999EB2">
      <w:pPr>
        <w:spacing w:line="360" w:lineRule="auto"/>
        <w:jc w:val="left"/>
        <w:textAlignment w:val="center"/>
        <w:rPr>
          <w:color w:val="000000"/>
        </w:rPr>
      </w:pPr>
      <w:r>
        <w:rPr>
          <w:color w:val="000000"/>
        </w:rPr>
        <w:t>故选B。</w:t>
      </w:r>
    </w:p>
    <w:p w14:paraId="58A5ED83">
      <w:pPr>
        <w:spacing w:line="360" w:lineRule="auto"/>
        <w:jc w:val="left"/>
        <w:textAlignment w:val="center"/>
        <w:rPr>
          <w:color w:val="000000"/>
        </w:rPr>
      </w:pPr>
      <w:r>
        <w:rPr>
          <w:color w:val="000000"/>
        </w:rPr>
        <w:t xml:space="preserve">21. </w:t>
      </w:r>
      <w:r>
        <w:rPr>
          <w:rFonts w:ascii="宋体" w:hAnsi="宋体" w:eastAsia="宋体" w:cs="宋体"/>
          <w:color w:val="000000"/>
        </w:rPr>
        <w:t>细胞核是细胞的控制中心，下列各项不能作为这一结论的论据的是（　　）</w:t>
      </w:r>
    </w:p>
    <w:p w14:paraId="02960FF5">
      <w:pPr>
        <w:spacing w:line="360" w:lineRule="auto"/>
        <w:jc w:val="left"/>
        <w:textAlignment w:val="center"/>
        <w:rPr>
          <w:color w:val="000000"/>
        </w:rPr>
      </w:pPr>
      <w:r>
        <w:rPr>
          <w:color w:val="000000"/>
        </w:rPr>
        <w:t xml:space="preserve">A. </w:t>
      </w:r>
      <w:r>
        <w:rPr>
          <w:rFonts w:ascii="Times New Roman" w:hAnsi="Times New Roman" w:eastAsia="Times New Roman" w:cs="Times New Roman"/>
          <w:color w:val="000000"/>
        </w:rPr>
        <w:t>DNA</w:t>
      </w:r>
      <w:r>
        <w:rPr>
          <w:rFonts w:ascii="宋体" w:hAnsi="宋体" w:eastAsia="宋体" w:cs="宋体"/>
          <w:color w:val="000000"/>
        </w:rPr>
        <w:t>主要存在于细胞核内</w:t>
      </w:r>
    </w:p>
    <w:p w14:paraId="46209CF4">
      <w:pPr>
        <w:spacing w:line="360" w:lineRule="auto"/>
        <w:jc w:val="left"/>
        <w:textAlignment w:val="center"/>
        <w:rPr>
          <w:color w:val="000000"/>
        </w:rPr>
      </w:pPr>
      <w:r>
        <w:rPr>
          <w:color w:val="000000"/>
        </w:rPr>
        <w:t xml:space="preserve">B. </w:t>
      </w:r>
      <w:r>
        <w:rPr>
          <w:rFonts w:ascii="宋体" w:hAnsi="宋体" w:eastAsia="宋体" w:cs="宋体"/>
          <w:color w:val="000000"/>
        </w:rPr>
        <w:t>细胞核控制细胞的代谢和遗传</w:t>
      </w:r>
    </w:p>
    <w:p w14:paraId="7D5734FD">
      <w:pPr>
        <w:spacing w:line="360" w:lineRule="auto"/>
        <w:jc w:val="left"/>
        <w:textAlignment w:val="center"/>
        <w:rPr>
          <w:color w:val="000000"/>
        </w:rPr>
      </w:pPr>
      <w:r>
        <w:rPr>
          <w:color w:val="000000"/>
        </w:rPr>
        <w:t xml:space="preserve">C. </w:t>
      </w:r>
      <w:r>
        <w:rPr>
          <w:rFonts w:ascii="宋体" w:hAnsi="宋体" w:eastAsia="宋体" w:cs="宋体"/>
          <w:color w:val="000000"/>
        </w:rPr>
        <w:t>细胞核是遗传物质储存和复制的场所</w:t>
      </w:r>
    </w:p>
    <w:p w14:paraId="789B788A">
      <w:pPr>
        <w:spacing w:line="360" w:lineRule="auto"/>
        <w:jc w:val="left"/>
        <w:textAlignment w:val="center"/>
        <w:rPr>
          <w:color w:val="000000"/>
        </w:rPr>
      </w:pPr>
      <w:r>
        <w:rPr>
          <w:color w:val="000000"/>
        </w:rPr>
        <w:t xml:space="preserve">D. </w:t>
      </w:r>
      <w:r>
        <w:rPr>
          <w:rFonts w:ascii="宋体" w:hAnsi="宋体" w:eastAsia="宋体" w:cs="宋体"/>
          <w:color w:val="000000"/>
        </w:rPr>
        <w:t>细胞核位于细胞的正中央</w:t>
      </w:r>
    </w:p>
    <w:p w14:paraId="7DC9563A">
      <w:pPr>
        <w:spacing w:line="360" w:lineRule="auto"/>
        <w:textAlignment w:val="center"/>
        <w:rPr>
          <w:color w:val="000000"/>
        </w:rPr>
      </w:pPr>
      <w:r>
        <w:rPr>
          <w:color w:val="2E75B6"/>
        </w:rPr>
        <w:t>【答案】</w:t>
      </w:r>
      <w:r>
        <w:rPr>
          <w:color w:val="000000"/>
        </w:rPr>
        <w:t>D</w:t>
      </w:r>
    </w:p>
    <w:p w14:paraId="7E453DD3">
      <w:pPr>
        <w:spacing w:line="360" w:lineRule="auto"/>
        <w:textAlignment w:val="center"/>
        <w:rPr>
          <w:color w:val="000000"/>
        </w:rPr>
      </w:pPr>
      <w:r>
        <w:rPr>
          <w:color w:val="2E75B6"/>
        </w:rPr>
        <w:t>【解析】</w:t>
      </w:r>
    </w:p>
    <w:p w14:paraId="70686ACF">
      <w:pPr>
        <w:spacing w:line="360" w:lineRule="auto"/>
        <w:jc w:val="left"/>
        <w:textAlignment w:val="center"/>
        <w:rPr>
          <w:color w:val="000000"/>
        </w:rPr>
      </w:pPr>
      <w:r>
        <w:rPr>
          <w:color w:val="000000"/>
        </w:rPr>
        <w:t>【分析】细胞核包括核膜（将细胞核内物质与细胞质分开）、染色质（DNA和蛋白质）、核仁（与某种RNA（rRNA）的合成以及核糖体的形成有关）、核孔（核膜上的核孔的功能是实现核质之间频繁的物质交换和信息交流）。功能：细胞核是遗传物质贮存和复制的场所，是细胞遗传和代谢的控制中心。</w:t>
      </w:r>
    </w:p>
    <w:p w14:paraId="75DD42C4">
      <w:pPr>
        <w:spacing w:line="360" w:lineRule="auto"/>
        <w:jc w:val="left"/>
        <w:textAlignment w:val="center"/>
        <w:rPr>
          <w:color w:val="000000"/>
        </w:rPr>
      </w:pPr>
      <w:r>
        <w:rPr>
          <w:color w:val="000000"/>
        </w:rPr>
        <w:t>【详解】A、遗传物质DNA主要存在于细胞核内，说明细胞核是细胞的控制中心，A正确；</w:t>
      </w:r>
    </w:p>
    <w:p w14:paraId="5B299353">
      <w:pPr>
        <w:spacing w:line="360" w:lineRule="auto"/>
        <w:jc w:val="left"/>
        <w:textAlignment w:val="center"/>
        <w:rPr>
          <w:color w:val="000000"/>
        </w:rPr>
      </w:pPr>
      <w:r>
        <w:rPr>
          <w:color w:val="000000"/>
        </w:rPr>
        <w:t>B、细胞核控制细胞的代谢和遗传，说明细胞核是细胞的控制中心，B正确；</w:t>
      </w:r>
    </w:p>
    <w:p w14:paraId="5FA4FBE2">
      <w:pPr>
        <w:spacing w:line="360" w:lineRule="auto"/>
        <w:jc w:val="left"/>
        <w:textAlignment w:val="center"/>
        <w:rPr>
          <w:color w:val="000000"/>
        </w:rPr>
      </w:pPr>
      <w:r>
        <w:rPr>
          <w:color w:val="000000"/>
        </w:rPr>
        <w:t>C、细胞核是遗传物质储存和复制的场所，说明细胞核是细胞的控制中心，C正确；</w:t>
      </w:r>
    </w:p>
    <w:p w14:paraId="7ADC8993">
      <w:pPr>
        <w:spacing w:line="360" w:lineRule="auto"/>
        <w:jc w:val="left"/>
        <w:textAlignment w:val="center"/>
        <w:rPr>
          <w:color w:val="000000"/>
        </w:rPr>
      </w:pPr>
      <w:r>
        <w:rPr>
          <w:color w:val="000000"/>
        </w:rPr>
        <w:t>D、细胞核不一定位于细胞的正中央，但是这不是细胞核是细胞的控制中心的依据，D错误。</w:t>
      </w:r>
    </w:p>
    <w:p w14:paraId="56191390">
      <w:pPr>
        <w:spacing w:line="360" w:lineRule="auto"/>
        <w:jc w:val="left"/>
        <w:textAlignment w:val="center"/>
        <w:rPr>
          <w:color w:val="000000"/>
        </w:rPr>
      </w:pPr>
      <w:r>
        <w:rPr>
          <w:color w:val="000000"/>
        </w:rPr>
        <w:t>故选D。</w:t>
      </w:r>
    </w:p>
    <w:p w14:paraId="76C5C8F7">
      <w:pPr>
        <w:spacing w:line="360" w:lineRule="auto"/>
        <w:jc w:val="left"/>
        <w:textAlignment w:val="center"/>
        <w:rPr>
          <w:color w:val="000000"/>
        </w:rPr>
      </w:pPr>
      <w:r>
        <w:rPr>
          <w:color w:val="000000"/>
        </w:rPr>
        <w:t xml:space="preserve">22. </w:t>
      </w:r>
      <w:r>
        <w:rPr>
          <w:rFonts w:ascii="宋体" w:hAnsi="宋体" w:eastAsia="宋体" w:cs="宋体"/>
          <w:color w:val="000000"/>
        </w:rPr>
        <w:t>细胞内运输物质的具膜囊泡可以与细胞膜融合，由此可以推测，囊泡膜的主要成分是（</w:t>
      </w:r>
      <w:r>
        <w:rPr>
          <w:rFonts w:ascii="Times New Roman" w:hAnsi="Times New Roman" w:eastAsia="Times New Roman" w:cs="Times New Roman"/>
          <w:color w:val="000000"/>
        </w:rPr>
        <w:t xml:space="preserve">    </w:t>
      </w:r>
      <w:r>
        <w:rPr>
          <w:rFonts w:ascii="宋体" w:hAnsi="宋体" w:eastAsia="宋体" w:cs="宋体"/>
          <w:color w:val="000000"/>
        </w:rPr>
        <w:t>）</w:t>
      </w:r>
    </w:p>
    <w:p w14:paraId="4AB16D4C">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脂肪和蛋白质</w:t>
      </w:r>
      <w:r>
        <w:rPr>
          <w:color w:val="000000"/>
        </w:rPr>
        <w:tab/>
      </w:r>
      <w:r>
        <w:rPr>
          <w:color w:val="000000"/>
        </w:rPr>
        <w:t xml:space="preserve">B. </w:t>
      </w:r>
      <w:r>
        <w:rPr>
          <w:rFonts w:ascii="宋体" w:hAnsi="宋体" w:eastAsia="宋体" w:cs="宋体"/>
          <w:color w:val="000000"/>
        </w:rPr>
        <w:t>蛋白质和核酸</w:t>
      </w:r>
    </w:p>
    <w:p w14:paraId="1E4AD09D">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脂质和蛋白质</w:t>
      </w:r>
      <w:r>
        <w:rPr>
          <w:color w:val="000000"/>
        </w:rPr>
        <w:tab/>
      </w:r>
      <w:r>
        <w:rPr>
          <w:color w:val="000000"/>
        </w:rPr>
        <w:t xml:space="preserve">D. </w:t>
      </w:r>
      <w:r>
        <w:rPr>
          <w:rFonts w:ascii="宋体" w:hAnsi="宋体" w:eastAsia="宋体" w:cs="宋体"/>
          <w:color w:val="000000"/>
        </w:rPr>
        <w:t>多糖和脂质</w:t>
      </w:r>
    </w:p>
    <w:p w14:paraId="0D599E7A">
      <w:pPr>
        <w:spacing w:line="360" w:lineRule="auto"/>
        <w:textAlignment w:val="center"/>
        <w:rPr>
          <w:color w:val="000000"/>
        </w:rPr>
      </w:pPr>
      <w:r>
        <w:rPr>
          <w:color w:val="2E75B6"/>
        </w:rPr>
        <w:t>【答案】</w:t>
      </w:r>
      <w:r>
        <w:rPr>
          <w:color w:val="000000"/>
        </w:rPr>
        <w:t>C</w:t>
      </w:r>
    </w:p>
    <w:p w14:paraId="297F2D5C">
      <w:pPr>
        <w:spacing w:line="360" w:lineRule="auto"/>
        <w:textAlignment w:val="center"/>
        <w:rPr>
          <w:color w:val="000000"/>
        </w:rPr>
      </w:pPr>
      <w:r>
        <w:rPr>
          <w:color w:val="2E75B6"/>
        </w:rPr>
        <w:t>【解析】</w:t>
      </w:r>
    </w:p>
    <w:p w14:paraId="6DBE25B9">
      <w:pPr>
        <w:spacing w:line="360" w:lineRule="auto"/>
        <w:jc w:val="left"/>
        <w:textAlignment w:val="center"/>
        <w:rPr>
          <w:color w:val="000000"/>
        </w:rPr>
      </w:pPr>
      <w:r>
        <w:rPr>
          <w:color w:val="000000"/>
        </w:rPr>
        <w:t>【分析】细胞膜的主要成分是脂质和蛋白质，还有少量的糖类，动物细胞膜中还含有胆固醇。</w:t>
      </w:r>
    </w:p>
    <w:p w14:paraId="2C3ACAE4">
      <w:pPr>
        <w:spacing w:line="360" w:lineRule="auto"/>
        <w:jc w:val="left"/>
        <w:textAlignment w:val="center"/>
        <w:rPr>
          <w:color w:val="000000"/>
        </w:rPr>
      </w:pPr>
      <w:r>
        <w:rPr>
          <w:color w:val="000000"/>
        </w:rPr>
        <w:t>【详解】细胞内运输物质囊泡可以与细胞膜融合，可以推测囊泡膜的成分与细胞膜相似，细胞膜等膜结构的主要成分都是脂质和蛋白质，其中磷脂最为丰富，C正确，ABD错误。</w:t>
      </w:r>
    </w:p>
    <w:p w14:paraId="44A7F253">
      <w:pPr>
        <w:spacing w:line="360" w:lineRule="auto"/>
        <w:jc w:val="left"/>
        <w:textAlignment w:val="center"/>
        <w:rPr>
          <w:color w:val="000000"/>
        </w:rPr>
      </w:pPr>
      <w:r>
        <w:rPr>
          <w:color w:val="000000"/>
        </w:rPr>
        <w:t>故选C。</w:t>
      </w:r>
    </w:p>
    <w:p w14:paraId="1477CD20">
      <w:pPr>
        <w:spacing w:line="360" w:lineRule="auto"/>
        <w:jc w:val="left"/>
        <w:textAlignment w:val="center"/>
        <w:rPr>
          <w:color w:val="000000"/>
        </w:rPr>
      </w:pPr>
      <w:r>
        <w:rPr>
          <w:color w:val="000000"/>
        </w:rPr>
        <w:t xml:space="preserve">23. </w:t>
      </w:r>
      <w:r>
        <w:rPr>
          <w:rFonts w:ascii="宋体" w:hAnsi="宋体" w:eastAsia="宋体" w:cs="宋体"/>
          <w:color w:val="000000"/>
        </w:rPr>
        <w:t>在</w:t>
      </w:r>
      <w:r>
        <w:rPr>
          <w:rFonts w:ascii="Times New Roman" w:hAnsi="Times New Roman" w:eastAsia="Times New Roman" w:cs="Times New Roman"/>
          <w:color w:val="000000"/>
        </w:rPr>
        <w:t>“</w:t>
      </w:r>
      <w:r>
        <w:rPr>
          <w:rFonts w:ascii="宋体" w:hAnsi="宋体" w:eastAsia="宋体" w:cs="宋体"/>
          <w:color w:val="000000"/>
        </w:rPr>
        <w:t>用高倍显微镜观察叶绿体和细胞质的流动</w:t>
      </w:r>
      <w:r>
        <w:rPr>
          <w:rFonts w:ascii="Times New Roman" w:hAnsi="Times New Roman" w:eastAsia="Times New Roman" w:cs="Times New Roman"/>
          <w:color w:val="000000"/>
        </w:rPr>
        <w:t>”</w:t>
      </w:r>
      <w:r>
        <w:rPr>
          <w:rFonts w:ascii="宋体" w:hAnsi="宋体" w:eastAsia="宋体" w:cs="宋体"/>
          <w:color w:val="000000"/>
        </w:rPr>
        <w:t>实验中，下列叙述错误的是（　　）</w:t>
      </w:r>
    </w:p>
    <w:p w14:paraId="383294A4">
      <w:pPr>
        <w:spacing w:line="360" w:lineRule="auto"/>
        <w:jc w:val="left"/>
        <w:textAlignment w:val="center"/>
        <w:rPr>
          <w:color w:val="000000"/>
        </w:rPr>
      </w:pPr>
      <w:r>
        <w:rPr>
          <w:color w:val="000000"/>
        </w:rPr>
        <w:t xml:space="preserve">A. </w:t>
      </w:r>
      <w:r>
        <w:rPr>
          <w:rFonts w:ascii="宋体" w:hAnsi="宋体" w:eastAsia="宋体" w:cs="宋体"/>
          <w:color w:val="000000"/>
        </w:rPr>
        <w:t>可选用新鲜的黑藻叶片直接制片观察</w:t>
      </w:r>
    </w:p>
    <w:p w14:paraId="7A5A2B08">
      <w:pPr>
        <w:spacing w:line="360" w:lineRule="auto"/>
        <w:jc w:val="left"/>
        <w:textAlignment w:val="center"/>
        <w:rPr>
          <w:color w:val="000000"/>
        </w:rPr>
      </w:pPr>
      <w:r>
        <w:rPr>
          <w:color w:val="000000"/>
        </w:rPr>
        <w:t xml:space="preserve">B. </w:t>
      </w:r>
      <w:r>
        <w:rPr>
          <w:rFonts w:ascii="宋体" w:hAnsi="宋体" w:eastAsia="宋体" w:cs="宋体"/>
          <w:color w:val="000000"/>
        </w:rPr>
        <w:t>观察叶绿体时，需先用低倍镜找到目标再换高倍镜</w:t>
      </w:r>
    </w:p>
    <w:p w14:paraId="28355D3C">
      <w:pPr>
        <w:spacing w:line="360" w:lineRule="auto"/>
        <w:jc w:val="left"/>
        <w:textAlignment w:val="center"/>
        <w:rPr>
          <w:color w:val="000000"/>
        </w:rPr>
      </w:pPr>
      <w:r>
        <w:rPr>
          <w:color w:val="000000"/>
        </w:rPr>
        <w:t xml:space="preserve">C. </w:t>
      </w:r>
      <w:r>
        <w:rPr>
          <w:rFonts w:ascii="宋体" w:hAnsi="宋体" w:eastAsia="宋体" w:cs="宋体"/>
          <w:color w:val="000000"/>
        </w:rPr>
        <w:t>观察细胞质流动，可用细胞质基质中的叶绿体的运动作为标志</w:t>
      </w:r>
    </w:p>
    <w:p w14:paraId="7DDA86F4">
      <w:pPr>
        <w:spacing w:line="360" w:lineRule="auto"/>
        <w:jc w:val="left"/>
        <w:textAlignment w:val="center"/>
        <w:rPr>
          <w:color w:val="000000"/>
        </w:rPr>
      </w:pPr>
      <w:r>
        <w:rPr>
          <w:color w:val="000000"/>
        </w:rPr>
        <w:t xml:space="preserve">D. </w:t>
      </w:r>
      <w:r>
        <w:rPr>
          <w:rFonts w:ascii="宋体" w:hAnsi="宋体" w:eastAsia="宋体" w:cs="宋体"/>
          <w:color w:val="000000"/>
        </w:rPr>
        <w:t>为加快细胞质流动速度，可将临时装片置于冰上降温</w:t>
      </w:r>
    </w:p>
    <w:p w14:paraId="560D5759">
      <w:pPr>
        <w:spacing w:line="360" w:lineRule="auto"/>
        <w:textAlignment w:val="center"/>
        <w:rPr>
          <w:color w:val="000000"/>
        </w:rPr>
      </w:pPr>
      <w:r>
        <w:rPr>
          <w:color w:val="2E75B6"/>
        </w:rPr>
        <w:t>【答案】</w:t>
      </w:r>
      <w:r>
        <w:rPr>
          <w:color w:val="000000"/>
        </w:rPr>
        <w:t>D</w:t>
      </w:r>
    </w:p>
    <w:p w14:paraId="6E3CEA88">
      <w:pPr>
        <w:spacing w:line="360" w:lineRule="auto"/>
        <w:textAlignment w:val="center"/>
        <w:rPr>
          <w:color w:val="000000"/>
        </w:rPr>
      </w:pPr>
      <w:r>
        <w:rPr>
          <w:color w:val="2E75B6"/>
        </w:rPr>
        <w:t>【解析】</w:t>
      </w:r>
    </w:p>
    <w:p w14:paraId="5B7C3A6A">
      <w:pPr>
        <w:spacing w:line="360" w:lineRule="auto"/>
        <w:jc w:val="left"/>
        <w:textAlignment w:val="center"/>
        <w:rPr>
          <w:color w:val="000000"/>
        </w:rPr>
      </w:pPr>
      <w:r>
        <w:rPr>
          <w:color w:val="000000"/>
        </w:rPr>
        <w:t>【详解】A、黑藻叶片薄且细胞排列疏松，叶绿体大而清晰，可直接制成临时装片观察叶绿体，无需切片处理，A正确；</w:t>
      </w:r>
    </w:p>
    <w:p w14:paraId="061076AF">
      <w:pPr>
        <w:spacing w:line="360" w:lineRule="auto"/>
        <w:jc w:val="left"/>
        <w:textAlignment w:val="center"/>
        <w:rPr>
          <w:color w:val="000000"/>
        </w:rPr>
      </w:pPr>
      <w:r>
        <w:rPr>
          <w:color w:val="000000"/>
        </w:rPr>
        <w:t>B、显微镜使用原则是“先低后高”，需先用低倍镜找到目标区域再换高倍镜观察，B正确；</w:t>
      </w:r>
    </w:p>
    <w:p w14:paraId="502B2647">
      <w:pPr>
        <w:spacing w:line="360" w:lineRule="auto"/>
        <w:jc w:val="left"/>
        <w:textAlignment w:val="center"/>
        <w:rPr>
          <w:color w:val="000000"/>
        </w:rPr>
      </w:pPr>
      <w:r>
        <w:rPr>
          <w:color w:val="000000"/>
        </w:rPr>
        <w:t>C、细胞质基质流动不易直接观察，而叶绿体体积较大且随细胞质流动，可作为观察标志，C正确；</w:t>
      </w:r>
    </w:p>
    <w:p w14:paraId="0683EA38">
      <w:pPr>
        <w:spacing w:line="360" w:lineRule="auto"/>
        <w:jc w:val="left"/>
        <w:textAlignment w:val="center"/>
        <w:rPr>
          <w:color w:val="000000"/>
        </w:rPr>
      </w:pPr>
      <w:r>
        <w:rPr>
          <w:color w:val="000000"/>
        </w:rPr>
        <w:t>D、低温会抑制细胞代谢，减少ATP供应，从而减缓细胞质流动速度，而非加快，D错误。</w:t>
      </w:r>
    </w:p>
    <w:p w14:paraId="6DCED538">
      <w:pPr>
        <w:spacing w:line="360" w:lineRule="auto"/>
        <w:jc w:val="left"/>
        <w:textAlignment w:val="center"/>
        <w:rPr>
          <w:color w:val="000000"/>
        </w:rPr>
      </w:pPr>
      <w:r>
        <w:rPr>
          <w:color w:val="000000"/>
        </w:rPr>
        <w:t>故选D。</w:t>
      </w:r>
    </w:p>
    <w:p w14:paraId="78387579">
      <w:pPr>
        <w:spacing w:line="360" w:lineRule="auto"/>
        <w:jc w:val="left"/>
        <w:textAlignment w:val="center"/>
        <w:rPr>
          <w:color w:val="000000"/>
        </w:rPr>
      </w:pPr>
      <w:r>
        <w:rPr>
          <w:color w:val="000000"/>
        </w:rPr>
        <w:t xml:space="preserve">24. </w:t>
      </w:r>
      <w:r>
        <w:rPr>
          <w:rFonts w:ascii="宋体" w:hAnsi="宋体" w:eastAsia="宋体" w:cs="宋体"/>
          <w:color w:val="000000"/>
        </w:rPr>
        <w:t>运用正确的科学方法是生物学实验取得成功的重要条件。下列叙述错误的是（　　）</w:t>
      </w:r>
    </w:p>
    <w:p w14:paraId="11B61934">
      <w:pPr>
        <w:spacing w:line="360" w:lineRule="auto"/>
        <w:jc w:val="left"/>
        <w:textAlignment w:val="center"/>
        <w:rPr>
          <w:color w:val="000000"/>
        </w:rPr>
      </w:pPr>
      <w:r>
        <w:rPr>
          <w:color w:val="000000"/>
        </w:rPr>
        <w:t xml:space="preserve">A. </w:t>
      </w:r>
      <w:r>
        <w:rPr>
          <w:rFonts w:ascii="宋体" w:hAnsi="宋体" w:eastAsia="宋体" w:cs="宋体"/>
          <w:color w:val="000000"/>
        </w:rPr>
        <w:t>可采用</w:t>
      </w:r>
      <w:r>
        <w:rPr>
          <w:color w:val="000000"/>
          <w:vertAlign w:val="superscript"/>
        </w:rPr>
        <w:t>3</w:t>
      </w:r>
      <w:r>
        <w:rPr>
          <w:rFonts w:ascii="Times New Roman" w:hAnsi="Times New Roman" w:eastAsia="Times New Roman" w:cs="Times New Roman"/>
          <w:color w:val="000000"/>
        </w:rPr>
        <w:t>H</w:t>
      </w:r>
      <w:r>
        <w:rPr>
          <w:rFonts w:ascii="宋体" w:hAnsi="宋体" w:eastAsia="宋体" w:cs="宋体"/>
          <w:color w:val="000000"/>
        </w:rPr>
        <w:t>标记的亮氨酸追踪消化酶、抗体等分泌蛋白的合成与运输途径</w:t>
      </w:r>
    </w:p>
    <w:p w14:paraId="319AEF75">
      <w:pPr>
        <w:spacing w:line="360" w:lineRule="auto"/>
        <w:jc w:val="left"/>
        <w:textAlignment w:val="center"/>
        <w:rPr>
          <w:color w:val="000000"/>
        </w:rPr>
      </w:pPr>
      <w:r>
        <w:rPr>
          <w:color w:val="000000"/>
        </w:rPr>
        <w:t xml:space="preserve">B. </w:t>
      </w:r>
      <w:r>
        <w:rPr>
          <w:rFonts w:ascii="宋体" w:hAnsi="宋体" w:eastAsia="宋体" w:cs="宋体"/>
          <w:color w:val="000000"/>
        </w:rPr>
        <w:t>可用高倍显微镜来观察线粒体的形态和内部结构</w:t>
      </w:r>
    </w:p>
    <w:p w14:paraId="4B8C0E16">
      <w:pPr>
        <w:spacing w:line="360" w:lineRule="auto"/>
        <w:jc w:val="left"/>
        <w:textAlignment w:val="center"/>
        <w:rPr>
          <w:color w:val="000000"/>
        </w:rPr>
      </w:pPr>
      <w:r>
        <w:rPr>
          <w:color w:val="000000"/>
        </w:rPr>
        <w:t xml:space="preserve">C. </w:t>
      </w:r>
      <w:r>
        <w:rPr>
          <w:rFonts w:ascii="宋体" w:hAnsi="宋体" w:eastAsia="宋体" w:cs="宋体"/>
          <w:color w:val="000000"/>
        </w:rPr>
        <w:t>细胞膜结构模型的探索过程运用了提出假说的科学方法</w:t>
      </w:r>
    </w:p>
    <w:p w14:paraId="73BFD505">
      <w:pPr>
        <w:spacing w:line="360" w:lineRule="auto"/>
        <w:jc w:val="left"/>
        <w:textAlignment w:val="center"/>
        <w:rPr>
          <w:color w:val="000000"/>
        </w:rPr>
      </w:pPr>
      <w:r>
        <w:rPr>
          <w:color w:val="000000"/>
        </w:rPr>
        <w:t xml:space="preserve">D. </w:t>
      </w:r>
      <w:r>
        <w:rPr>
          <w:rFonts w:ascii="宋体" w:hAnsi="宋体" w:eastAsia="宋体" w:cs="宋体"/>
          <w:color w:val="000000"/>
        </w:rPr>
        <w:t>细胞吸水涨破后，可采用差速离心法分离获取细胞器</w:t>
      </w:r>
    </w:p>
    <w:p w14:paraId="5804BA9E">
      <w:pPr>
        <w:spacing w:line="360" w:lineRule="auto"/>
        <w:textAlignment w:val="center"/>
        <w:rPr>
          <w:color w:val="000000"/>
        </w:rPr>
      </w:pPr>
      <w:r>
        <w:rPr>
          <w:color w:val="2E75B6"/>
        </w:rPr>
        <w:t>【答案】</w:t>
      </w:r>
      <w:r>
        <w:rPr>
          <w:color w:val="000000"/>
        </w:rPr>
        <w:t>B</w:t>
      </w:r>
    </w:p>
    <w:p w14:paraId="45F5900D">
      <w:pPr>
        <w:spacing w:line="360" w:lineRule="auto"/>
        <w:textAlignment w:val="center"/>
        <w:rPr>
          <w:color w:val="000000"/>
        </w:rPr>
      </w:pPr>
      <w:r>
        <w:rPr>
          <w:color w:val="2E75B6"/>
        </w:rPr>
        <w:t>【解析】</w:t>
      </w:r>
    </w:p>
    <w:p w14:paraId="46A11FDA">
      <w:pPr>
        <w:spacing w:line="360" w:lineRule="auto"/>
        <w:jc w:val="left"/>
        <w:textAlignment w:val="center"/>
        <w:rPr>
          <w:color w:val="000000"/>
        </w:rPr>
      </w:pPr>
      <w:r>
        <w:rPr>
          <w:color w:val="000000"/>
        </w:rPr>
        <w:t>【详解】A、分泌蛋白的合成与运输过程可以用同位素标记法来追踪。亮氨酸是合成蛋白质的原料之一，用</w:t>
      </w:r>
      <w:r>
        <w:rPr>
          <w:color w:val="000000"/>
          <w:vertAlign w:val="superscript"/>
        </w:rPr>
        <w:t>3</w:t>
      </w:r>
      <w:r>
        <w:rPr>
          <w:rFonts w:ascii="Times New Roman" w:hAnsi="Times New Roman" w:eastAsia="Times New Roman" w:cs="Times New Roman"/>
          <w:color w:val="000000"/>
        </w:rPr>
        <w:t>H</w:t>
      </w:r>
      <w:r>
        <w:rPr>
          <w:color w:val="000000"/>
        </w:rPr>
        <w:t>标记的亮氨酸可以追踪消化酶、抗体等分泌蛋白在细胞内的合成与运输途径，A正确；</w:t>
      </w:r>
    </w:p>
    <w:p w14:paraId="56F6E9FE">
      <w:pPr>
        <w:spacing w:line="360" w:lineRule="auto"/>
        <w:jc w:val="left"/>
        <w:textAlignment w:val="center"/>
        <w:rPr>
          <w:color w:val="000000"/>
        </w:rPr>
      </w:pPr>
      <w:r>
        <w:rPr>
          <w:color w:val="000000"/>
        </w:rPr>
        <w:t>B、高倍显微镜的分辨率有限，仅能观察到线粒体的形态（如短棒状），但无法清晰观察其内部结构（如嵴），需借助电子显微镜，B错误；</w:t>
      </w:r>
    </w:p>
    <w:p w14:paraId="1F391E05">
      <w:pPr>
        <w:spacing w:line="360" w:lineRule="auto"/>
        <w:jc w:val="left"/>
        <w:textAlignment w:val="center"/>
        <w:rPr>
          <w:color w:val="000000"/>
        </w:rPr>
      </w:pPr>
      <w:r>
        <w:rPr>
          <w:color w:val="000000"/>
        </w:rPr>
        <w:t>C、细胞膜结构模型的探索过程中，科学家通过实验现象提出假说（如流动镶嵌模型），再通过实验验证和修正，C正确；</w:t>
      </w:r>
    </w:p>
    <w:p w14:paraId="4E82EDA4">
      <w:pPr>
        <w:spacing w:line="360" w:lineRule="auto"/>
        <w:jc w:val="left"/>
        <w:textAlignment w:val="center"/>
        <w:rPr>
          <w:color w:val="000000"/>
        </w:rPr>
      </w:pPr>
      <w:r>
        <w:rPr>
          <w:color w:val="000000"/>
        </w:rPr>
        <w:t>D、差速离心法主要采取逐渐提高离心速率来分离不同大小的细胞器。细胞吸水涨破后，细胞膜破裂，然后可采用差速离心法分离细胞器，D正确。</w:t>
      </w:r>
    </w:p>
    <w:p w14:paraId="7BCA9EC5">
      <w:pPr>
        <w:spacing w:line="360" w:lineRule="auto"/>
        <w:jc w:val="left"/>
        <w:textAlignment w:val="center"/>
        <w:rPr>
          <w:color w:val="000000"/>
        </w:rPr>
      </w:pPr>
      <w:r>
        <w:rPr>
          <w:color w:val="000000"/>
        </w:rPr>
        <w:t>故选B。</w:t>
      </w:r>
    </w:p>
    <w:p w14:paraId="13AFAC7E">
      <w:pPr>
        <w:spacing w:line="360" w:lineRule="auto"/>
        <w:jc w:val="left"/>
        <w:textAlignment w:val="center"/>
        <w:rPr>
          <w:color w:val="000000"/>
        </w:rPr>
      </w:pPr>
      <w:r>
        <w:rPr>
          <w:color w:val="000000"/>
        </w:rPr>
        <w:t xml:space="preserve">25. </w:t>
      </w:r>
      <w:r>
        <w:rPr>
          <w:rFonts w:ascii="宋体" w:hAnsi="宋体" w:eastAsia="宋体" w:cs="宋体"/>
          <w:color w:val="000000"/>
        </w:rPr>
        <w:t>下列关于细胞骨架的叙述错误的是（　　）</w:t>
      </w:r>
    </w:p>
    <w:p w14:paraId="103CECE9">
      <w:pPr>
        <w:spacing w:line="360" w:lineRule="auto"/>
        <w:jc w:val="left"/>
        <w:textAlignment w:val="center"/>
        <w:rPr>
          <w:color w:val="000000"/>
        </w:rPr>
      </w:pPr>
      <w:r>
        <w:rPr>
          <w:color w:val="000000"/>
        </w:rPr>
        <w:t xml:space="preserve">A. </w:t>
      </w:r>
      <w:r>
        <w:rPr>
          <w:rFonts w:ascii="宋体" w:hAnsi="宋体" w:eastAsia="宋体" w:cs="宋体"/>
          <w:color w:val="000000"/>
        </w:rPr>
        <w:t>是由磷脂分子组成的网架结构</w:t>
      </w:r>
    </w:p>
    <w:p w14:paraId="65BEF70B">
      <w:pPr>
        <w:spacing w:line="360" w:lineRule="auto"/>
        <w:jc w:val="left"/>
        <w:textAlignment w:val="center"/>
        <w:rPr>
          <w:color w:val="000000"/>
        </w:rPr>
      </w:pPr>
      <w:r>
        <w:rPr>
          <w:color w:val="000000"/>
        </w:rPr>
        <w:t xml:space="preserve">B. </w:t>
      </w:r>
      <w:r>
        <w:rPr>
          <w:rFonts w:ascii="宋体" w:hAnsi="宋体" w:eastAsia="宋体" w:cs="宋体"/>
          <w:color w:val="000000"/>
        </w:rPr>
        <w:t>维持着细胞的形态</w:t>
      </w:r>
    </w:p>
    <w:p w14:paraId="0ADF5237">
      <w:pPr>
        <w:spacing w:line="360" w:lineRule="auto"/>
        <w:jc w:val="left"/>
        <w:textAlignment w:val="center"/>
        <w:rPr>
          <w:color w:val="000000"/>
        </w:rPr>
      </w:pPr>
      <w:r>
        <w:rPr>
          <w:color w:val="000000"/>
        </w:rPr>
        <w:t xml:space="preserve">C. </w:t>
      </w:r>
      <w:r>
        <w:rPr>
          <w:rFonts w:ascii="宋体" w:hAnsi="宋体" w:eastAsia="宋体" w:cs="宋体"/>
          <w:color w:val="000000"/>
        </w:rPr>
        <w:t>锚定并支撑着许多细胞器</w:t>
      </w:r>
    </w:p>
    <w:p w14:paraId="5423387B">
      <w:pPr>
        <w:spacing w:line="360" w:lineRule="auto"/>
        <w:jc w:val="left"/>
        <w:textAlignment w:val="center"/>
        <w:rPr>
          <w:color w:val="000000"/>
        </w:rPr>
      </w:pPr>
      <w:r>
        <w:rPr>
          <w:color w:val="000000"/>
        </w:rPr>
        <w:t xml:space="preserve">D. </w:t>
      </w:r>
      <w:r>
        <w:rPr>
          <w:rFonts w:ascii="宋体" w:hAnsi="宋体" w:eastAsia="宋体" w:cs="宋体"/>
          <w:color w:val="000000"/>
        </w:rPr>
        <w:t>与细胞运动、分裂、分化密切相关</w:t>
      </w:r>
    </w:p>
    <w:p w14:paraId="2C4D5B47">
      <w:pPr>
        <w:spacing w:line="360" w:lineRule="auto"/>
        <w:textAlignment w:val="center"/>
        <w:rPr>
          <w:color w:val="000000"/>
        </w:rPr>
      </w:pPr>
      <w:r>
        <w:rPr>
          <w:color w:val="2E75B6"/>
        </w:rPr>
        <w:t>【答案】</w:t>
      </w:r>
      <w:r>
        <w:rPr>
          <w:color w:val="000000"/>
        </w:rPr>
        <w:t>A</w:t>
      </w:r>
    </w:p>
    <w:p w14:paraId="57BEAB2B">
      <w:pPr>
        <w:spacing w:line="360" w:lineRule="auto"/>
        <w:textAlignment w:val="center"/>
        <w:rPr>
          <w:color w:val="000000"/>
        </w:rPr>
      </w:pPr>
      <w:r>
        <w:rPr>
          <w:color w:val="2E75B6"/>
        </w:rPr>
        <w:t>【解析】</w:t>
      </w:r>
    </w:p>
    <w:p w14:paraId="764F0A57">
      <w:pPr>
        <w:spacing w:line="360" w:lineRule="auto"/>
        <w:jc w:val="left"/>
        <w:textAlignment w:val="center"/>
        <w:rPr>
          <w:color w:val="000000"/>
        </w:rPr>
      </w:pPr>
      <w:r>
        <w:rPr>
          <w:color w:val="000000"/>
        </w:rPr>
        <w:t>【分析】细胞骨架是由蛋白质纤维组成的网架结构，维持着细胞的形态，锚定并支撑着许多细胞器，与细胞运动、分裂、分化以及物质运输、能量转化、信息传递等生命活动密切相关。</w:t>
      </w:r>
    </w:p>
    <w:p w14:paraId="2D6B443E">
      <w:pPr>
        <w:spacing w:line="360" w:lineRule="auto"/>
        <w:jc w:val="left"/>
        <w:textAlignment w:val="center"/>
        <w:rPr>
          <w:color w:val="000000"/>
        </w:rPr>
      </w:pPr>
      <w:r>
        <w:rPr>
          <w:color w:val="000000"/>
        </w:rPr>
        <w:t>【详解】A、细胞骨架由蛋白质纤维构成，而非磷脂分子，磷脂是生物膜的主要成分，A错误；</w:t>
      </w:r>
    </w:p>
    <w:p w14:paraId="13C4A91C">
      <w:pPr>
        <w:spacing w:line="360" w:lineRule="auto"/>
        <w:jc w:val="left"/>
        <w:textAlignment w:val="center"/>
        <w:rPr>
          <w:color w:val="000000"/>
        </w:rPr>
      </w:pPr>
      <w:r>
        <w:rPr>
          <w:color w:val="000000"/>
        </w:rPr>
        <w:t>B、细胞骨架能维持细胞形态，例如维持动物细胞的形态结构，B正确；</w:t>
      </w:r>
    </w:p>
    <w:p w14:paraId="01E52F73">
      <w:pPr>
        <w:spacing w:line="360" w:lineRule="auto"/>
        <w:jc w:val="left"/>
        <w:textAlignment w:val="center"/>
        <w:rPr>
          <w:color w:val="000000"/>
        </w:rPr>
      </w:pPr>
      <w:r>
        <w:rPr>
          <w:color w:val="000000"/>
        </w:rPr>
        <w:t>C、细胞骨架可锚定并支撑细胞器（如线粒体、内质网等），C正确；</w:t>
      </w:r>
    </w:p>
    <w:p w14:paraId="71156D38">
      <w:pPr>
        <w:spacing w:line="360" w:lineRule="auto"/>
        <w:jc w:val="left"/>
        <w:textAlignment w:val="center"/>
        <w:rPr>
          <w:color w:val="000000"/>
        </w:rPr>
      </w:pPr>
      <w:r>
        <w:rPr>
          <w:color w:val="000000"/>
        </w:rPr>
        <w:t>D、细胞骨架参与细胞运动（如伪足）、分裂（纺锤体形成）和分化过程，D正确。</w:t>
      </w:r>
    </w:p>
    <w:p w14:paraId="3F9922CC">
      <w:pPr>
        <w:spacing w:line="360" w:lineRule="auto"/>
        <w:jc w:val="left"/>
        <w:textAlignment w:val="center"/>
        <w:rPr>
          <w:color w:val="000000"/>
        </w:rPr>
      </w:pPr>
      <w:r>
        <w:rPr>
          <w:color w:val="000000"/>
        </w:rPr>
        <w:t>故选A。</w:t>
      </w:r>
    </w:p>
    <w:p w14:paraId="70EDF564">
      <w:pPr>
        <w:spacing w:line="360" w:lineRule="auto"/>
        <w:jc w:val="both"/>
        <w:textAlignment w:val="center"/>
        <w:rPr>
          <w:color w:val="000000"/>
        </w:rPr>
      </w:pPr>
      <w:r>
        <w:rPr>
          <w:color w:val="000000"/>
        </w:rPr>
        <w:t xml:space="preserve">26. </w:t>
      </w:r>
      <w:r>
        <w:rPr>
          <w:rFonts w:ascii="宋体" w:hAnsi="宋体" w:eastAsia="宋体" w:cs="宋体"/>
          <w:color w:val="000000"/>
        </w:rPr>
        <w:t>大肠杆菌是一种兼性厌氧细菌，下列关于大肠杆菌的叙述，正确的是（　　）</w:t>
      </w:r>
    </w:p>
    <w:p w14:paraId="04738F2F">
      <w:pPr>
        <w:spacing w:line="360" w:lineRule="auto"/>
        <w:jc w:val="left"/>
        <w:textAlignment w:val="center"/>
        <w:rPr>
          <w:color w:val="000000"/>
        </w:rPr>
      </w:pPr>
      <w:r>
        <w:rPr>
          <w:color w:val="000000"/>
        </w:rPr>
        <w:t xml:space="preserve">A. </w:t>
      </w:r>
      <w:r>
        <w:rPr>
          <w:rFonts w:ascii="宋体" w:hAnsi="宋体" w:eastAsia="宋体" w:cs="宋体"/>
          <w:color w:val="000000"/>
        </w:rPr>
        <w:t>细胞膜上含有细胞呼吸相关的酶</w:t>
      </w:r>
    </w:p>
    <w:p w14:paraId="30A65A9D">
      <w:pPr>
        <w:spacing w:line="360" w:lineRule="auto"/>
        <w:jc w:val="left"/>
        <w:textAlignment w:val="center"/>
        <w:rPr>
          <w:color w:val="000000"/>
        </w:rPr>
      </w:pPr>
      <w:r>
        <w:rPr>
          <w:color w:val="000000"/>
        </w:rPr>
        <w:t xml:space="preserve">B. </w:t>
      </w:r>
      <w:r>
        <w:rPr>
          <w:rFonts w:ascii="宋体" w:hAnsi="宋体" w:eastAsia="宋体" w:cs="宋体"/>
          <w:color w:val="000000"/>
        </w:rPr>
        <w:t>具有能加工蛋白质的内质网和高尔基体</w:t>
      </w:r>
    </w:p>
    <w:p w14:paraId="7700B031">
      <w:pPr>
        <w:spacing w:line="360" w:lineRule="auto"/>
        <w:jc w:val="left"/>
        <w:textAlignment w:val="center"/>
        <w:rPr>
          <w:color w:val="000000"/>
        </w:rPr>
      </w:pPr>
      <w:r>
        <w:rPr>
          <w:color w:val="000000"/>
        </w:rPr>
        <w:t xml:space="preserve">C. </w:t>
      </w:r>
      <w:r>
        <w:rPr>
          <w:rFonts w:ascii="宋体" w:hAnsi="宋体" w:eastAsia="宋体" w:cs="宋体"/>
          <w:color w:val="000000"/>
        </w:rPr>
        <w:t>遗传物质</w:t>
      </w:r>
      <w:r>
        <w:rPr>
          <w:rFonts w:ascii="Times New Roman" w:hAnsi="Times New Roman" w:eastAsia="Times New Roman" w:cs="Times New Roman"/>
          <w:color w:val="000000"/>
        </w:rPr>
        <w:t>DNA</w:t>
      </w:r>
      <w:r>
        <w:rPr>
          <w:rFonts w:ascii="宋体" w:hAnsi="宋体" w:eastAsia="宋体" w:cs="宋体"/>
          <w:color w:val="000000"/>
        </w:rPr>
        <w:t>与蛋白质形成染色体</w:t>
      </w:r>
    </w:p>
    <w:p w14:paraId="09F2FE1C">
      <w:pPr>
        <w:spacing w:line="360" w:lineRule="auto"/>
        <w:jc w:val="left"/>
        <w:textAlignment w:val="center"/>
        <w:rPr>
          <w:color w:val="000000"/>
        </w:rPr>
      </w:pPr>
      <w:r>
        <w:rPr>
          <w:color w:val="000000"/>
        </w:rPr>
        <w:t xml:space="preserve">D. </w:t>
      </w:r>
      <w:r>
        <w:rPr>
          <w:rFonts w:ascii="宋体" w:hAnsi="宋体" w:eastAsia="宋体" w:cs="宋体"/>
          <w:color w:val="000000"/>
        </w:rPr>
        <w:t>细胞壁的组成成分与植物细胞壁相同</w:t>
      </w:r>
    </w:p>
    <w:p w14:paraId="5099B89F">
      <w:pPr>
        <w:spacing w:line="360" w:lineRule="auto"/>
        <w:textAlignment w:val="center"/>
        <w:rPr>
          <w:color w:val="000000"/>
        </w:rPr>
      </w:pPr>
      <w:r>
        <w:rPr>
          <w:color w:val="2E75B6"/>
        </w:rPr>
        <w:t>【答案】</w:t>
      </w:r>
      <w:r>
        <w:rPr>
          <w:color w:val="000000"/>
        </w:rPr>
        <w:t>A</w:t>
      </w:r>
    </w:p>
    <w:p w14:paraId="66DD6066">
      <w:pPr>
        <w:spacing w:line="360" w:lineRule="auto"/>
        <w:textAlignment w:val="center"/>
        <w:rPr>
          <w:color w:val="000000"/>
        </w:rPr>
      </w:pPr>
      <w:r>
        <w:rPr>
          <w:color w:val="2E75B6"/>
        </w:rPr>
        <w:t>【解析】</w:t>
      </w:r>
    </w:p>
    <w:p w14:paraId="7A99205A">
      <w:pPr>
        <w:spacing w:line="360" w:lineRule="auto"/>
        <w:jc w:val="left"/>
        <w:textAlignment w:val="center"/>
        <w:rPr>
          <w:color w:val="000000"/>
        </w:rPr>
      </w:pPr>
      <w:r>
        <w:rPr>
          <w:color w:val="000000"/>
        </w:rPr>
        <w:t>【详解】A、大肠杆菌为原核生物，无线粒体，其细胞膜上含有与有氧呼吸和无氧呼吸相关的酶，A正确；</w:t>
      </w:r>
    </w:p>
    <w:p w14:paraId="72D43E75">
      <w:pPr>
        <w:spacing w:line="360" w:lineRule="auto"/>
        <w:jc w:val="left"/>
        <w:textAlignment w:val="center"/>
        <w:rPr>
          <w:color w:val="000000"/>
        </w:rPr>
      </w:pPr>
      <w:r>
        <w:rPr>
          <w:color w:val="000000"/>
        </w:rPr>
        <w:t>B、大肠杆菌作为原核生物，无复杂结构的细胞器，B错误；</w:t>
      </w:r>
    </w:p>
    <w:p w14:paraId="3D2C6ABC">
      <w:pPr>
        <w:spacing w:line="360" w:lineRule="auto"/>
        <w:jc w:val="left"/>
        <w:textAlignment w:val="center"/>
        <w:rPr>
          <w:color w:val="000000"/>
        </w:rPr>
      </w:pPr>
      <w:r>
        <w:rPr>
          <w:color w:val="000000"/>
        </w:rPr>
        <w:t>C、大肠杆菌的遗传物质是拟核区的环状DNA，不与蛋白质结合形成染色体，C错误；</w:t>
      </w:r>
    </w:p>
    <w:p w14:paraId="1F48F2A8">
      <w:pPr>
        <w:spacing w:line="360" w:lineRule="auto"/>
        <w:jc w:val="left"/>
        <w:textAlignment w:val="center"/>
        <w:rPr>
          <w:color w:val="000000"/>
        </w:rPr>
      </w:pPr>
      <w:r>
        <w:rPr>
          <w:color w:val="000000"/>
        </w:rPr>
        <w:t>D、大肠杆菌细胞壁的主要成分是肽聚糖，而植物细胞壁由纤维素和果胶构成，两者成分不同，D错误。</w:t>
      </w:r>
    </w:p>
    <w:p w14:paraId="054F7EB0">
      <w:pPr>
        <w:spacing w:line="360" w:lineRule="auto"/>
        <w:jc w:val="left"/>
        <w:textAlignment w:val="center"/>
        <w:rPr>
          <w:color w:val="000000"/>
        </w:rPr>
      </w:pPr>
      <w:r>
        <w:rPr>
          <w:color w:val="000000"/>
        </w:rPr>
        <w:t>故选A。</w:t>
      </w:r>
    </w:p>
    <w:p w14:paraId="5892FF6F">
      <w:pPr>
        <w:spacing w:line="360" w:lineRule="auto"/>
        <w:jc w:val="left"/>
        <w:textAlignment w:val="center"/>
        <w:rPr>
          <w:color w:val="000000"/>
        </w:rPr>
      </w:pPr>
      <w:r>
        <w:rPr>
          <w:color w:val="000000"/>
        </w:rPr>
        <w:t xml:space="preserve">27. </w:t>
      </w:r>
      <w:r>
        <w:rPr>
          <w:rFonts w:ascii="宋体" w:hAnsi="宋体" w:eastAsia="宋体" w:cs="宋体"/>
          <w:color w:val="000000"/>
        </w:rPr>
        <w:t>关于细胞核的结构与功能，科学家进行了很多探索，下列叙述正确的是（　　）</w:t>
      </w:r>
    </w:p>
    <w:p w14:paraId="174AA773">
      <w:pPr>
        <w:spacing w:line="360" w:lineRule="auto"/>
        <w:jc w:val="left"/>
        <w:textAlignment w:val="center"/>
        <w:rPr>
          <w:color w:val="000000"/>
        </w:rPr>
      </w:pPr>
      <w:r>
        <w:rPr>
          <w:color w:val="000000"/>
        </w:rPr>
        <w:t xml:space="preserve">A. </w:t>
      </w:r>
      <w:r>
        <w:rPr>
          <w:rFonts w:ascii="宋体" w:hAnsi="宋体" w:eastAsia="宋体" w:cs="宋体"/>
          <w:color w:val="000000"/>
        </w:rPr>
        <w:t>核膜由两层磷脂分子构成，上有核孔复合体</w:t>
      </w:r>
    </w:p>
    <w:p w14:paraId="12396529">
      <w:pPr>
        <w:spacing w:line="360" w:lineRule="auto"/>
        <w:jc w:val="left"/>
        <w:textAlignment w:val="center"/>
        <w:rPr>
          <w:color w:val="000000"/>
        </w:rPr>
      </w:pPr>
      <w:r>
        <w:rPr>
          <w:color w:val="000000"/>
        </w:rPr>
        <w:t xml:space="preserve">B. </w:t>
      </w:r>
      <w:r>
        <w:rPr>
          <w:rFonts w:ascii="宋体" w:hAnsi="宋体" w:eastAsia="宋体" w:cs="宋体"/>
          <w:color w:val="000000"/>
        </w:rPr>
        <w:t>细胞核是遗传信息库，是细胞遗传和新陈代谢的主要场所</w:t>
      </w:r>
    </w:p>
    <w:p w14:paraId="14A8F6C5">
      <w:pPr>
        <w:spacing w:line="360" w:lineRule="auto"/>
        <w:jc w:val="left"/>
        <w:textAlignment w:val="center"/>
        <w:rPr>
          <w:color w:val="000000"/>
        </w:rPr>
      </w:pPr>
      <w:r>
        <w:rPr>
          <w:color w:val="000000"/>
        </w:rPr>
        <w:t xml:space="preserve">C. </w:t>
      </w:r>
      <w:r>
        <w:rPr>
          <w:rFonts w:ascii="宋体" w:hAnsi="宋体" w:eastAsia="宋体" w:cs="宋体"/>
          <w:color w:val="000000"/>
        </w:rPr>
        <w:t>核孔实现了细胞之间的物质交换和信息交流</w:t>
      </w:r>
    </w:p>
    <w:p w14:paraId="31A0865E">
      <w:pPr>
        <w:spacing w:line="360" w:lineRule="auto"/>
        <w:jc w:val="left"/>
        <w:textAlignment w:val="center"/>
        <w:rPr>
          <w:color w:val="000000"/>
        </w:rPr>
      </w:pPr>
      <w:r>
        <w:rPr>
          <w:color w:val="000000"/>
        </w:rPr>
        <w:t xml:space="preserve">D. </w:t>
      </w:r>
      <w:r>
        <w:rPr>
          <w:rFonts w:ascii="宋体" w:hAnsi="宋体" w:eastAsia="宋体" w:cs="宋体"/>
          <w:color w:val="000000"/>
        </w:rPr>
        <w:t>伞藻嫁接实验说明含细胞核的假根控制着生物体的遗传特性</w:t>
      </w:r>
    </w:p>
    <w:p w14:paraId="3CFB33BD">
      <w:pPr>
        <w:spacing w:line="360" w:lineRule="auto"/>
        <w:textAlignment w:val="center"/>
        <w:rPr>
          <w:color w:val="000000"/>
        </w:rPr>
      </w:pPr>
      <w:r>
        <w:rPr>
          <w:color w:val="2E75B6"/>
        </w:rPr>
        <w:t>【答案】</w:t>
      </w:r>
      <w:r>
        <w:rPr>
          <w:color w:val="000000"/>
        </w:rPr>
        <w:t>D</w:t>
      </w:r>
    </w:p>
    <w:p w14:paraId="18CCC7B8">
      <w:pPr>
        <w:spacing w:line="360" w:lineRule="auto"/>
        <w:textAlignment w:val="center"/>
        <w:rPr>
          <w:color w:val="000000"/>
        </w:rPr>
      </w:pPr>
      <w:r>
        <w:rPr>
          <w:color w:val="2E75B6"/>
        </w:rPr>
        <w:t>【解析】</w:t>
      </w:r>
    </w:p>
    <w:p w14:paraId="57291A8F">
      <w:pPr>
        <w:spacing w:line="360" w:lineRule="auto"/>
        <w:jc w:val="left"/>
        <w:textAlignment w:val="center"/>
        <w:rPr>
          <w:color w:val="000000"/>
        </w:rPr>
      </w:pPr>
      <w:r>
        <w:rPr>
          <w:color w:val="000000"/>
        </w:rPr>
        <w:t>【详解】A、核膜由双层膜构成，每层膜均</w:t>
      </w:r>
      <w:r>
        <w:rPr>
          <w:color w:val="000000"/>
          <w:position w:val="0"/>
        </w:rPr>
        <w:drawing>
          <wp:inline distT="0" distB="0" distL="114300" distR="114300">
            <wp:extent cx="158750" cy="190500"/>
            <wp:effectExtent l="0" t="0" r="0" b="0"/>
            <wp:docPr id="100017" name="图片 100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图片 100017"/>
                    <pic:cNvPicPr>
                      <a:picLocks noChangeAspect="1"/>
                    </pic:cNvPicPr>
                  </pic:nvPicPr>
                  <pic:blipFill>
                    <a:blip r:embed="rId13"/>
                    <a:stretch>
                      <a:fillRect/>
                    </a:stretch>
                  </pic:blipFill>
                  <pic:spPr>
                    <a:xfrm>
                      <a:off x="0" y="0"/>
                      <a:ext cx="158750" cy="190500"/>
                    </a:xfrm>
                    <a:prstGeom prst="rect">
                      <a:avLst/>
                    </a:prstGeom>
                  </pic:spPr>
                </pic:pic>
              </a:graphicData>
            </a:graphic>
          </wp:inline>
        </w:drawing>
      </w:r>
      <w:r>
        <w:rPr>
          <w:color w:val="000000"/>
        </w:rPr>
        <w:t>磷脂双层，因此核膜共包含四层磷脂分子，而非两层，A错误；</w:t>
      </w:r>
    </w:p>
    <w:p w14:paraId="3B75553B">
      <w:pPr>
        <w:spacing w:line="360" w:lineRule="auto"/>
        <w:jc w:val="left"/>
        <w:textAlignment w:val="center"/>
        <w:rPr>
          <w:color w:val="000000"/>
        </w:rPr>
      </w:pPr>
      <w:r>
        <w:rPr>
          <w:color w:val="000000"/>
        </w:rPr>
        <w:t>B、细胞核是储存遗传信息的场所（遗传信息库），也是细胞代谢和遗传的控制中心，但细胞代谢的主要场所是细胞质基质，B错误；</w:t>
      </w:r>
    </w:p>
    <w:p w14:paraId="4E812C34">
      <w:pPr>
        <w:spacing w:line="360" w:lineRule="auto"/>
        <w:jc w:val="left"/>
        <w:textAlignment w:val="center"/>
        <w:rPr>
          <w:color w:val="000000"/>
        </w:rPr>
      </w:pPr>
      <w:r>
        <w:rPr>
          <w:color w:val="000000"/>
        </w:rPr>
        <w:t>C、核孔是细胞核与细胞质之间物质交换和信息交流的通道，而非细胞之间的交流结构，C错误；</w:t>
      </w:r>
    </w:p>
    <w:p w14:paraId="13FCF629">
      <w:pPr>
        <w:spacing w:line="360" w:lineRule="auto"/>
        <w:jc w:val="left"/>
        <w:textAlignment w:val="center"/>
        <w:rPr>
          <w:color w:val="000000"/>
        </w:rPr>
      </w:pPr>
      <w:r>
        <w:rPr>
          <w:color w:val="000000"/>
        </w:rPr>
        <w:t>D、伞藻嫁接实验中，再生伞帽的形态由假根中的细胞核决定，说明细胞核控制遗传特性，D正确。</w:t>
      </w:r>
    </w:p>
    <w:p w14:paraId="60312C51">
      <w:pPr>
        <w:spacing w:line="360" w:lineRule="auto"/>
        <w:jc w:val="left"/>
        <w:textAlignment w:val="center"/>
        <w:rPr>
          <w:color w:val="000000"/>
        </w:rPr>
      </w:pPr>
      <w:r>
        <w:rPr>
          <w:color w:val="000000"/>
        </w:rPr>
        <w:t>故选D。</w:t>
      </w:r>
    </w:p>
    <w:p w14:paraId="23F14E7A">
      <w:pPr>
        <w:spacing w:line="360" w:lineRule="auto"/>
        <w:jc w:val="left"/>
        <w:textAlignment w:val="center"/>
        <w:rPr>
          <w:color w:val="000000"/>
        </w:rPr>
      </w:pPr>
      <w:r>
        <w:rPr>
          <w:color w:val="000000"/>
        </w:rPr>
        <w:t xml:space="preserve">28. </w:t>
      </w:r>
      <w:r>
        <w:rPr>
          <w:rFonts w:ascii="宋体" w:hAnsi="宋体" w:eastAsia="宋体" w:cs="宋体"/>
          <w:color w:val="000000"/>
        </w:rPr>
        <w:t>基于对植物细胞质壁分离原理的理解判断，下列各项无法通过质壁分离实验证明的是（　　）</w:t>
      </w:r>
    </w:p>
    <w:p w14:paraId="10CF197A">
      <w:pPr>
        <w:spacing w:line="360" w:lineRule="auto"/>
        <w:jc w:val="left"/>
        <w:textAlignment w:val="center"/>
        <w:rPr>
          <w:color w:val="000000"/>
        </w:rPr>
      </w:pPr>
      <w:r>
        <w:rPr>
          <w:color w:val="000000"/>
        </w:rPr>
        <w:t xml:space="preserve">A. </w:t>
      </w:r>
      <w:r>
        <w:rPr>
          <w:rFonts w:ascii="宋体" w:hAnsi="宋体" w:eastAsia="宋体" w:cs="宋体"/>
          <w:color w:val="000000"/>
        </w:rPr>
        <w:t>成熟植物细胞的死活</w:t>
      </w:r>
    </w:p>
    <w:p w14:paraId="14B782EB">
      <w:pPr>
        <w:spacing w:line="360" w:lineRule="auto"/>
        <w:jc w:val="left"/>
        <w:textAlignment w:val="center"/>
        <w:rPr>
          <w:color w:val="000000"/>
        </w:rPr>
      </w:pPr>
      <w:r>
        <w:rPr>
          <w:color w:val="000000"/>
        </w:rPr>
        <w:t xml:space="preserve">B. </w:t>
      </w:r>
      <w:r>
        <w:rPr>
          <w:rFonts w:ascii="宋体" w:hAnsi="宋体" w:eastAsia="宋体" w:cs="宋体"/>
          <w:color w:val="000000"/>
        </w:rPr>
        <w:t>水分子可以通过通道蛋白进入细胞</w:t>
      </w:r>
    </w:p>
    <w:p w14:paraId="591BCF99">
      <w:pPr>
        <w:spacing w:line="360" w:lineRule="auto"/>
        <w:jc w:val="left"/>
        <w:textAlignment w:val="center"/>
        <w:rPr>
          <w:color w:val="000000"/>
        </w:rPr>
      </w:pPr>
      <w:r>
        <w:rPr>
          <w:color w:val="000000"/>
        </w:rPr>
        <w:t xml:space="preserve">C. </w:t>
      </w:r>
      <w:r>
        <w:rPr>
          <w:rFonts w:ascii="宋体" w:hAnsi="宋体" w:eastAsia="宋体" w:cs="宋体"/>
          <w:color w:val="000000"/>
        </w:rPr>
        <w:t>成熟的植物细胞能进行渗透吸水</w:t>
      </w:r>
    </w:p>
    <w:p w14:paraId="3121B2CB">
      <w:pPr>
        <w:spacing w:line="360" w:lineRule="auto"/>
        <w:jc w:val="left"/>
        <w:textAlignment w:val="center"/>
        <w:rPr>
          <w:color w:val="000000"/>
        </w:rPr>
      </w:pPr>
      <w:r>
        <w:rPr>
          <w:color w:val="000000"/>
        </w:rPr>
        <w:t xml:space="preserve">D. </w:t>
      </w:r>
      <w:r>
        <w:rPr>
          <w:rFonts w:ascii="宋体" w:hAnsi="宋体" w:eastAsia="宋体" w:cs="宋体"/>
          <w:color w:val="000000"/>
        </w:rPr>
        <w:t>原生质层比细胞壁的伸缩性大</w:t>
      </w:r>
    </w:p>
    <w:p w14:paraId="522DA7D0">
      <w:pPr>
        <w:spacing w:line="360" w:lineRule="auto"/>
        <w:textAlignment w:val="center"/>
        <w:rPr>
          <w:color w:val="000000"/>
        </w:rPr>
      </w:pPr>
      <w:r>
        <w:rPr>
          <w:color w:val="2E75B6"/>
        </w:rPr>
        <w:t>【答案】</w:t>
      </w:r>
      <w:r>
        <w:rPr>
          <w:color w:val="000000"/>
        </w:rPr>
        <w:t>B</w:t>
      </w:r>
    </w:p>
    <w:p w14:paraId="43383AE8">
      <w:pPr>
        <w:spacing w:line="360" w:lineRule="auto"/>
        <w:textAlignment w:val="center"/>
        <w:rPr>
          <w:color w:val="000000"/>
        </w:rPr>
      </w:pPr>
      <w:r>
        <w:rPr>
          <w:color w:val="2E75B6"/>
        </w:rPr>
        <w:t>【解析】</w:t>
      </w:r>
    </w:p>
    <w:p w14:paraId="71C00CEE">
      <w:pPr>
        <w:spacing w:line="360" w:lineRule="auto"/>
        <w:jc w:val="left"/>
        <w:textAlignment w:val="center"/>
        <w:rPr>
          <w:color w:val="000000"/>
        </w:rPr>
      </w:pPr>
      <w:r>
        <w:rPr>
          <w:color w:val="000000"/>
        </w:rPr>
        <w:t>【详解】A、质壁分离需要活细胞的原生质层具有选择透过性，死细胞无法发生质壁分离，因此可判断细胞的死活，不符合题意，A错误；</w:t>
      </w:r>
    </w:p>
    <w:p w14:paraId="24C470D9">
      <w:pPr>
        <w:spacing w:line="360" w:lineRule="auto"/>
        <w:jc w:val="left"/>
        <w:textAlignment w:val="center"/>
        <w:rPr>
          <w:color w:val="000000"/>
        </w:rPr>
      </w:pPr>
      <w:r>
        <w:rPr>
          <w:color w:val="000000"/>
        </w:rPr>
        <w:t>B、质壁分离实验仅能证明水分子是否进出细胞，但无法区分是通过自由扩散还是通道蛋白的协助扩散，符合题意，B正确；</w:t>
      </w:r>
    </w:p>
    <w:p w14:paraId="4B2D06D5">
      <w:pPr>
        <w:spacing w:line="360" w:lineRule="auto"/>
        <w:jc w:val="left"/>
        <w:textAlignment w:val="center"/>
        <w:rPr>
          <w:color w:val="000000"/>
        </w:rPr>
      </w:pPr>
      <w:r>
        <w:rPr>
          <w:color w:val="000000"/>
        </w:rPr>
        <w:t>C、质壁分离现象直接体现了成熟植物细胞通过渗透作用吸水或失水，不符合题意，C错误；</w:t>
      </w:r>
    </w:p>
    <w:p w14:paraId="6606C67B">
      <w:pPr>
        <w:spacing w:line="360" w:lineRule="auto"/>
        <w:jc w:val="left"/>
        <w:textAlignment w:val="center"/>
        <w:rPr>
          <w:color w:val="000000"/>
        </w:rPr>
      </w:pPr>
      <w:r>
        <w:rPr>
          <w:color w:val="000000"/>
        </w:rPr>
        <w:t>D、质壁分离过程中，原生质层明显收缩而细胞壁收缩幅度小，说明原生质层比细胞壁的伸缩性大，不符合题意，D错误。</w:t>
      </w:r>
    </w:p>
    <w:p w14:paraId="415BD674">
      <w:pPr>
        <w:spacing w:line="360" w:lineRule="auto"/>
        <w:jc w:val="left"/>
        <w:textAlignment w:val="center"/>
        <w:rPr>
          <w:color w:val="000000"/>
        </w:rPr>
      </w:pPr>
      <w:r>
        <w:rPr>
          <w:color w:val="000000"/>
        </w:rPr>
        <w:t>故选B。</w:t>
      </w:r>
    </w:p>
    <w:p w14:paraId="629A4379">
      <w:pPr>
        <w:spacing w:line="360" w:lineRule="auto"/>
        <w:jc w:val="left"/>
        <w:textAlignment w:val="center"/>
        <w:rPr>
          <w:color w:val="000000"/>
        </w:rPr>
      </w:pPr>
      <w:r>
        <w:rPr>
          <w:color w:val="000000"/>
        </w:rPr>
        <w:t xml:space="preserve">29. </w:t>
      </w:r>
      <w:r>
        <w:rPr>
          <w:rFonts w:ascii="宋体" w:hAnsi="宋体" w:eastAsia="宋体" w:cs="宋体"/>
          <w:color w:val="000000"/>
        </w:rPr>
        <w:t>小肠上皮细胞膜上存在葡萄糖转运载体</w:t>
      </w:r>
      <w:r>
        <w:rPr>
          <w:rFonts w:ascii="Times New Roman" w:hAnsi="Times New Roman" w:eastAsia="Times New Roman" w:cs="Times New Roman"/>
          <w:color w:val="000000"/>
        </w:rPr>
        <w:t>SGLT1</w:t>
      </w:r>
      <w:r>
        <w:rPr>
          <w:rFonts w:ascii="宋体" w:hAnsi="宋体" w:eastAsia="宋体" w:cs="宋体"/>
          <w:color w:val="000000"/>
        </w:rPr>
        <w:t>，可以从肠腔中逆浓度梯度吸收葡萄糖。葡萄糖通过</w:t>
      </w:r>
      <w:r>
        <w:rPr>
          <w:rFonts w:ascii="Times New Roman" w:hAnsi="Times New Roman" w:eastAsia="Times New Roman" w:cs="Times New Roman"/>
          <w:color w:val="000000"/>
        </w:rPr>
        <w:t>SGLT1</w:t>
      </w:r>
      <w:r>
        <w:rPr>
          <w:rFonts w:ascii="宋体" w:hAnsi="宋体" w:eastAsia="宋体" w:cs="宋体"/>
          <w:color w:val="000000"/>
        </w:rPr>
        <w:t>进入小肠上皮细胞的方式为（　　）</w:t>
      </w:r>
    </w:p>
    <w:p w14:paraId="5D14C4FA">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自由扩散</w:t>
      </w:r>
      <w:r>
        <w:rPr>
          <w:color w:val="000000"/>
        </w:rPr>
        <w:tab/>
      </w:r>
      <w:r>
        <w:rPr>
          <w:color w:val="000000"/>
        </w:rPr>
        <w:t xml:space="preserve">B. </w:t>
      </w:r>
      <w:r>
        <w:rPr>
          <w:rFonts w:ascii="宋体" w:hAnsi="宋体" w:eastAsia="宋体" w:cs="宋体"/>
          <w:color w:val="000000"/>
        </w:rPr>
        <w:t>协助扩散</w:t>
      </w:r>
      <w:r>
        <w:rPr>
          <w:color w:val="000000"/>
        </w:rPr>
        <w:tab/>
      </w:r>
      <w:r>
        <w:rPr>
          <w:color w:val="000000"/>
        </w:rPr>
        <w:t xml:space="preserve">C. </w:t>
      </w:r>
      <w:r>
        <w:rPr>
          <w:rFonts w:ascii="宋体" w:hAnsi="宋体" w:eastAsia="宋体" w:cs="宋体"/>
          <w:color w:val="000000"/>
        </w:rPr>
        <w:t>主动运输</w:t>
      </w:r>
      <w:r>
        <w:rPr>
          <w:color w:val="000000"/>
        </w:rPr>
        <w:tab/>
      </w:r>
      <w:r>
        <w:rPr>
          <w:color w:val="000000"/>
        </w:rPr>
        <w:t xml:space="preserve">D. </w:t>
      </w:r>
      <w:r>
        <w:rPr>
          <w:rFonts w:ascii="宋体" w:hAnsi="宋体" w:eastAsia="宋体" w:cs="宋体"/>
          <w:color w:val="000000"/>
        </w:rPr>
        <w:t>胞吞</w:t>
      </w:r>
    </w:p>
    <w:p w14:paraId="70DDFF39">
      <w:pPr>
        <w:spacing w:line="360" w:lineRule="auto"/>
        <w:textAlignment w:val="center"/>
        <w:rPr>
          <w:color w:val="000000"/>
        </w:rPr>
      </w:pPr>
      <w:r>
        <w:rPr>
          <w:color w:val="2E75B6"/>
        </w:rPr>
        <w:t>【答案】</w:t>
      </w:r>
      <w:r>
        <w:rPr>
          <w:color w:val="000000"/>
        </w:rPr>
        <w:t>C</w:t>
      </w:r>
    </w:p>
    <w:p w14:paraId="5D902162">
      <w:pPr>
        <w:spacing w:line="360" w:lineRule="auto"/>
        <w:textAlignment w:val="center"/>
        <w:rPr>
          <w:color w:val="000000"/>
        </w:rPr>
      </w:pPr>
      <w:r>
        <w:rPr>
          <w:color w:val="2E75B6"/>
        </w:rPr>
        <w:t>【解析】</w:t>
      </w:r>
    </w:p>
    <w:p w14:paraId="47A92B7B">
      <w:pPr>
        <w:spacing w:line="360" w:lineRule="auto"/>
        <w:jc w:val="left"/>
        <w:textAlignment w:val="center"/>
        <w:rPr>
          <w:color w:val="000000"/>
        </w:rPr>
      </w:pPr>
      <w:r>
        <w:rPr>
          <w:color w:val="000000"/>
        </w:rPr>
        <w:t>【详解】A、自由扩散是顺浓度梯度且不需要载体和能量，而题干中葡萄糖逆浓度梯度运输，A不符合题意；</w:t>
      </w:r>
    </w:p>
    <w:p w14:paraId="2E79B05D">
      <w:pPr>
        <w:spacing w:line="360" w:lineRule="auto"/>
        <w:jc w:val="left"/>
        <w:textAlignment w:val="center"/>
        <w:rPr>
          <w:color w:val="000000"/>
        </w:rPr>
      </w:pPr>
      <w:r>
        <w:rPr>
          <w:color w:val="000000"/>
        </w:rPr>
        <w:t>B、协助扩散需载体但顺浓度梯度，题干中葡萄糖为逆浓度梯度，B不符合题意；</w:t>
      </w:r>
    </w:p>
    <w:p w14:paraId="01B1E19C">
      <w:pPr>
        <w:spacing w:line="360" w:lineRule="auto"/>
        <w:jc w:val="left"/>
        <w:textAlignment w:val="center"/>
        <w:rPr>
          <w:color w:val="000000"/>
        </w:rPr>
      </w:pPr>
      <w:r>
        <w:rPr>
          <w:color w:val="000000"/>
        </w:rPr>
        <w:t>C、主动运输逆浓度梯度且需载体和能量，SGLT1作为载体介导葡萄糖逆浓度梯度进入细胞，符合主动运输特点，C符合题意；</w:t>
      </w:r>
    </w:p>
    <w:p w14:paraId="08FEC1DB">
      <w:pPr>
        <w:spacing w:line="360" w:lineRule="auto"/>
        <w:jc w:val="left"/>
        <w:textAlignment w:val="center"/>
        <w:rPr>
          <w:color w:val="000000"/>
        </w:rPr>
      </w:pPr>
      <w:r>
        <w:rPr>
          <w:color w:val="000000"/>
        </w:rPr>
        <w:t>D、胞吞通过膜变形包裹大分子，无需载体蛋白，而题干明确提到SGLT1载体，D不符合题意；</w:t>
      </w:r>
    </w:p>
    <w:p w14:paraId="7F0E396A">
      <w:pPr>
        <w:spacing w:line="360" w:lineRule="auto"/>
        <w:jc w:val="left"/>
        <w:textAlignment w:val="center"/>
        <w:rPr>
          <w:color w:val="000000"/>
        </w:rPr>
      </w:pPr>
      <w:r>
        <w:rPr>
          <w:color w:val="000000"/>
        </w:rPr>
        <w:t>故选C。</w:t>
      </w:r>
    </w:p>
    <w:p w14:paraId="284F0627">
      <w:pPr>
        <w:spacing w:line="360" w:lineRule="auto"/>
        <w:jc w:val="left"/>
        <w:textAlignment w:val="center"/>
        <w:rPr>
          <w:color w:val="000000"/>
        </w:rPr>
      </w:pPr>
      <w:r>
        <w:rPr>
          <w:color w:val="000000"/>
        </w:rPr>
        <w:t xml:space="preserve">30. </w:t>
      </w:r>
      <w:r>
        <w:rPr>
          <w:rFonts w:ascii="宋体" w:hAnsi="宋体" w:eastAsia="宋体" w:cs="宋体"/>
          <w:color w:val="000000"/>
        </w:rPr>
        <w:t>红苋菜的叶肉细胞中含有花青素。将红菜叶片放在清水中，水的颜色无明显变化而对其加热后，随着水温升高，水的颜色逐渐变成红色。其原因是（</w:t>
      </w:r>
      <w:r>
        <w:rPr>
          <w:rFonts w:ascii="Times New Roman" w:hAnsi="Times New Roman" w:eastAsia="Times New Roman" w:cs="Times New Roman"/>
          <w:color w:val="000000"/>
        </w:rPr>
        <w:t xml:space="preserve">    </w:t>
      </w:r>
      <w:r>
        <w:rPr>
          <w:rFonts w:ascii="宋体" w:hAnsi="宋体" w:eastAsia="宋体" w:cs="宋体"/>
          <w:color w:val="000000"/>
        </w:rPr>
        <w:t>）</w:t>
      </w:r>
    </w:p>
    <w:p w14:paraId="45BEA6DC">
      <w:pPr>
        <w:spacing w:line="360" w:lineRule="auto"/>
        <w:jc w:val="left"/>
        <w:textAlignment w:val="center"/>
        <w:rPr>
          <w:color w:val="000000"/>
        </w:rPr>
      </w:pPr>
      <w:r>
        <w:rPr>
          <w:color w:val="000000"/>
        </w:rPr>
        <w:t xml:space="preserve">A. </w:t>
      </w:r>
      <w:r>
        <w:rPr>
          <w:rFonts w:ascii="宋体" w:hAnsi="宋体" w:eastAsia="宋体" w:cs="宋体"/>
          <w:color w:val="000000"/>
        </w:rPr>
        <w:t>花青素在水等无机溶剂中难以溶解</w:t>
      </w:r>
    </w:p>
    <w:p w14:paraId="5A95C2C5">
      <w:pPr>
        <w:spacing w:line="360" w:lineRule="auto"/>
        <w:jc w:val="left"/>
        <w:textAlignment w:val="center"/>
        <w:rPr>
          <w:color w:val="000000"/>
        </w:rPr>
      </w:pPr>
      <w:r>
        <w:rPr>
          <w:color w:val="000000"/>
        </w:rPr>
        <w:t xml:space="preserve">B. </w:t>
      </w:r>
      <w:r>
        <w:rPr>
          <w:rFonts w:ascii="宋体" w:hAnsi="宋体" w:eastAsia="宋体" w:cs="宋体"/>
          <w:color w:val="000000"/>
        </w:rPr>
        <w:t>水温升高使花青素的溶解度增大</w:t>
      </w:r>
    </w:p>
    <w:p w14:paraId="11BDD567">
      <w:pPr>
        <w:spacing w:line="360" w:lineRule="auto"/>
        <w:jc w:val="left"/>
        <w:textAlignment w:val="center"/>
        <w:rPr>
          <w:color w:val="000000"/>
        </w:rPr>
      </w:pPr>
      <w:r>
        <w:rPr>
          <w:color w:val="000000"/>
        </w:rPr>
        <w:t xml:space="preserve">C. </w:t>
      </w:r>
      <w:r>
        <w:rPr>
          <w:rFonts w:ascii="宋体" w:hAnsi="宋体" w:eastAsia="宋体" w:cs="宋体"/>
          <w:color w:val="000000"/>
        </w:rPr>
        <w:t>加热使细胞壁失去了选择透过性</w:t>
      </w:r>
    </w:p>
    <w:p w14:paraId="087B9082">
      <w:pPr>
        <w:spacing w:line="360" w:lineRule="auto"/>
        <w:jc w:val="left"/>
        <w:textAlignment w:val="center"/>
        <w:rPr>
          <w:color w:val="000000"/>
        </w:rPr>
      </w:pPr>
      <w:r>
        <w:rPr>
          <w:color w:val="000000"/>
        </w:rPr>
        <w:t xml:space="preserve">D. </w:t>
      </w:r>
      <w:r>
        <w:rPr>
          <w:rFonts w:ascii="宋体" w:hAnsi="宋体" w:eastAsia="宋体" w:cs="宋体"/>
          <w:color w:val="000000"/>
        </w:rPr>
        <w:t>加热使叶肉细胞的生物膜被破坏</w:t>
      </w:r>
    </w:p>
    <w:p w14:paraId="0A1BAFD1">
      <w:pPr>
        <w:spacing w:line="360" w:lineRule="auto"/>
        <w:textAlignment w:val="center"/>
        <w:rPr>
          <w:color w:val="000000"/>
        </w:rPr>
      </w:pPr>
      <w:r>
        <w:rPr>
          <w:color w:val="2E75B6"/>
        </w:rPr>
        <w:t>【答案】</w:t>
      </w:r>
      <w:r>
        <w:rPr>
          <w:color w:val="000000"/>
        </w:rPr>
        <w:t>D</w:t>
      </w:r>
    </w:p>
    <w:p w14:paraId="1F490B1A">
      <w:pPr>
        <w:spacing w:line="360" w:lineRule="auto"/>
        <w:textAlignment w:val="center"/>
        <w:rPr>
          <w:color w:val="000000"/>
        </w:rPr>
      </w:pPr>
      <w:r>
        <w:rPr>
          <w:color w:val="2E75B6"/>
        </w:rPr>
        <w:t>【解析】</w:t>
      </w:r>
    </w:p>
    <w:p w14:paraId="04324845">
      <w:pPr>
        <w:spacing w:line="360" w:lineRule="auto"/>
        <w:jc w:val="left"/>
        <w:textAlignment w:val="center"/>
        <w:rPr>
          <w:color w:val="000000"/>
        </w:rPr>
      </w:pPr>
      <w:r>
        <w:rPr>
          <w:color w:val="000000"/>
        </w:rPr>
        <w:t>【分析】将红苋菜叶片放在清水中，水</w:t>
      </w:r>
      <w:r>
        <w:rPr>
          <w:color w:val="000000"/>
          <w:position w:val="0"/>
        </w:rPr>
        <w:drawing>
          <wp:inline distT="0" distB="0" distL="114300" distR="114300">
            <wp:extent cx="133350" cy="177800"/>
            <wp:effectExtent l="0" t="0" r="0" b="0"/>
            <wp:docPr id="100021" name="图片 100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图片 100021"/>
                    <pic:cNvPicPr>
                      <a:picLocks noChangeAspect="1"/>
                    </pic:cNvPicPr>
                  </pic:nvPicPr>
                  <pic:blipFill>
                    <a:blip r:embed="rId10"/>
                    <a:stretch>
                      <a:fillRect/>
                    </a:stretch>
                  </pic:blipFill>
                  <pic:spPr>
                    <a:xfrm>
                      <a:off x="0" y="0"/>
                      <a:ext cx="133350" cy="177800"/>
                    </a:xfrm>
                    <a:prstGeom prst="rect">
                      <a:avLst/>
                    </a:prstGeom>
                  </pic:spPr>
                </pic:pic>
              </a:graphicData>
            </a:graphic>
          </wp:inline>
        </w:drawing>
      </w:r>
      <w:r>
        <w:rPr>
          <w:color w:val="000000"/>
        </w:rPr>
        <w:t>颜色无明显变化；若对其进行加热，随着水温升高，细胞膜和液泡膜被破坏，失去选择透过性，色素流入水中，使水颜色逐渐变成红色，据此答题即可。</w:t>
      </w:r>
    </w:p>
    <w:p w14:paraId="06A40408">
      <w:pPr>
        <w:spacing w:line="360" w:lineRule="auto"/>
        <w:jc w:val="left"/>
        <w:textAlignment w:val="center"/>
        <w:rPr>
          <w:color w:val="000000"/>
        </w:rPr>
      </w:pPr>
      <w:r>
        <w:rPr>
          <w:color w:val="000000"/>
        </w:rPr>
        <w:t>【详解】植物细胞壁是全透性结构，但由于生物膜的选择透过性，正常情况下，花青素无法扩散细胞外，加热后生物膜失去选择透过性，花青素通过液泡膜和细胞膜扩散到细胞外，使水颜色逐渐变成红色，D符合题意。</w:t>
      </w:r>
    </w:p>
    <w:p w14:paraId="0C4CDEB9">
      <w:pPr>
        <w:spacing w:line="360" w:lineRule="auto"/>
        <w:jc w:val="left"/>
        <w:textAlignment w:val="center"/>
        <w:rPr>
          <w:color w:val="000000"/>
        </w:rPr>
      </w:pPr>
      <w:r>
        <w:rPr>
          <w:color w:val="000000"/>
        </w:rPr>
        <w:t>故选D。</w:t>
      </w:r>
    </w:p>
    <w:p w14:paraId="07935123">
      <w:pPr>
        <w:spacing w:line="360" w:lineRule="auto"/>
        <w:jc w:val="center"/>
        <w:textAlignment w:val="center"/>
        <w:rPr>
          <w:color w:val="000000"/>
        </w:rPr>
      </w:pPr>
      <w:r>
        <w:rPr>
          <w:rFonts w:ascii="宋体" w:hAnsi="宋体" w:eastAsia="宋体" w:cs="宋体"/>
          <w:b/>
          <w:color w:val="000000"/>
          <w:sz w:val="24"/>
        </w:rPr>
        <w:t>第</w:t>
      </w:r>
      <w:r>
        <w:rPr>
          <w:rFonts w:ascii="Times New Roman" w:hAnsi="Times New Roman" w:eastAsia="Times New Roman" w:cs="Times New Roman"/>
          <w:b/>
          <w:color w:val="000000"/>
          <w:sz w:val="24"/>
        </w:rPr>
        <w:t>Ⅱ</w:t>
      </w:r>
      <w:r>
        <w:rPr>
          <w:rFonts w:ascii="宋体" w:hAnsi="宋体" w:eastAsia="宋体" w:cs="宋体"/>
          <w:b/>
          <w:color w:val="000000"/>
          <w:sz w:val="24"/>
        </w:rPr>
        <w:t>卷（选择题，共</w:t>
      </w:r>
      <w:r>
        <w:rPr>
          <w:rFonts w:ascii="Times New Roman" w:hAnsi="Times New Roman" w:eastAsia="Times New Roman" w:cs="Times New Roman"/>
          <w:b/>
          <w:color w:val="000000"/>
          <w:sz w:val="24"/>
        </w:rPr>
        <w:t>40</w:t>
      </w:r>
      <w:r>
        <w:rPr>
          <w:rFonts w:ascii="宋体" w:hAnsi="宋体" w:eastAsia="宋体" w:cs="宋体"/>
          <w:b/>
          <w:color w:val="000000"/>
          <w:sz w:val="24"/>
        </w:rPr>
        <w:t>分）</w:t>
      </w:r>
    </w:p>
    <w:p w14:paraId="229F36DA">
      <w:pPr>
        <w:spacing w:line="360" w:lineRule="auto"/>
        <w:jc w:val="left"/>
        <w:textAlignment w:val="center"/>
        <w:rPr>
          <w:color w:val="000000"/>
        </w:rPr>
      </w:pPr>
      <w:r>
        <w:rPr>
          <w:rFonts w:ascii="宋体" w:hAnsi="宋体" w:eastAsia="宋体" w:cs="宋体"/>
          <w:b/>
          <w:color w:val="000000"/>
          <w:sz w:val="24"/>
        </w:rPr>
        <w:t>二、非选择题</w:t>
      </w:r>
    </w:p>
    <w:p w14:paraId="1AC021AA">
      <w:pPr>
        <w:spacing w:line="360" w:lineRule="auto"/>
        <w:jc w:val="left"/>
        <w:textAlignment w:val="center"/>
        <w:rPr>
          <w:color w:val="000000"/>
        </w:rPr>
      </w:pPr>
      <w:r>
        <w:rPr>
          <w:color w:val="000000"/>
        </w:rPr>
        <w:t xml:space="preserve">31. </w:t>
      </w:r>
      <w:r>
        <w:rPr>
          <w:rFonts w:ascii="宋体" w:hAnsi="宋体" w:eastAsia="宋体" w:cs="宋体"/>
          <w:color w:val="000000"/>
        </w:rPr>
        <w:t>天然胰岛素治疗糖尿病起效慢，因此，科学家制备了快速降低血糖的速效胰岛素。比较天然胰岛素和速效胰岛素的氨基酸组成，结果如下表。</w:t>
      </w:r>
    </w:p>
    <w:tbl>
      <w:tblPr>
        <w:tblStyle w:val="4"/>
        <w:tblW w:w="595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1980"/>
        <w:gridCol w:w="1275"/>
        <w:gridCol w:w="1275"/>
        <w:gridCol w:w="1425"/>
      </w:tblGrid>
      <w:tr w14:paraId="69E6AA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495" w:hRule="atLeast"/>
        </w:trPr>
        <w:tc>
          <w:tcPr>
            <w:tcW w:w="198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88D1834">
            <w:pPr>
              <w:spacing w:line="360" w:lineRule="auto"/>
              <w:jc w:val="left"/>
              <w:textAlignment w:val="center"/>
              <w:rPr>
                <w:color w:val="000000"/>
              </w:rPr>
            </w:pPr>
            <w:r>
              <w:rPr>
                <w:rFonts w:ascii="宋体" w:hAnsi="宋体" w:eastAsia="宋体" w:cs="宋体"/>
                <w:color w:val="000000"/>
              </w:rPr>
              <w:t>氨基酸数目及位置</w:t>
            </w:r>
          </w:p>
        </w:tc>
        <w:tc>
          <w:tcPr>
            <w:tcW w:w="127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BAFAB3D">
            <w:pPr>
              <w:spacing w:line="360" w:lineRule="auto"/>
              <w:jc w:val="left"/>
              <w:textAlignment w:val="center"/>
              <w:rPr>
                <w:color w:val="000000"/>
              </w:rPr>
            </w:pPr>
            <w:r>
              <w:rPr>
                <w:rFonts w:ascii="宋体" w:hAnsi="宋体" w:eastAsia="宋体" w:cs="宋体"/>
                <w:color w:val="000000"/>
              </w:rPr>
              <w:t>氨基酸数目</w:t>
            </w:r>
          </w:p>
        </w:tc>
        <w:tc>
          <w:tcPr>
            <w:tcW w:w="127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6CA27ED">
            <w:pPr>
              <w:spacing w:line="360" w:lineRule="auto"/>
              <w:jc w:val="left"/>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链第</w:t>
            </w:r>
            <w:r>
              <w:rPr>
                <w:rFonts w:ascii="Times New Roman" w:hAnsi="Times New Roman" w:eastAsia="Times New Roman" w:cs="Times New Roman"/>
                <w:color w:val="000000"/>
              </w:rPr>
              <w:t>3</w:t>
            </w:r>
            <w:r>
              <w:rPr>
                <w:rFonts w:ascii="宋体" w:hAnsi="宋体" w:eastAsia="宋体" w:cs="宋体"/>
                <w:color w:val="000000"/>
              </w:rPr>
              <w:t>位</w:t>
            </w:r>
          </w:p>
        </w:tc>
        <w:tc>
          <w:tcPr>
            <w:tcW w:w="142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AA428A5">
            <w:pPr>
              <w:spacing w:line="360" w:lineRule="auto"/>
              <w:jc w:val="left"/>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链第</w:t>
            </w:r>
            <w:r>
              <w:rPr>
                <w:rFonts w:ascii="Times New Roman" w:hAnsi="Times New Roman" w:eastAsia="Times New Roman" w:cs="Times New Roman"/>
                <w:color w:val="000000"/>
              </w:rPr>
              <w:t>29</w:t>
            </w:r>
            <w:r>
              <w:rPr>
                <w:rFonts w:ascii="宋体" w:hAnsi="宋体" w:eastAsia="宋体" w:cs="宋体"/>
                <w:color w:val="000000"/>
              </w:rPr>
              <w:t>位</w:t>
            </w:r>
          </w:p>
        </w:tc>
      </w:tr>
      <w:tr w14:paraId="1ACAA7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495" w:hRule="atLeast"/>
        </w:trPr>
        <w:tc>
          <w:tcPr>
            <w:tcW w:w="198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CCCEBE9">
            <w:pPr>
              <w:spacing w:line="360" w:lineRule="auto"/>
              <w:jc w:val="left"/>
              <w:textAlignment w:val="center"/>
              <w:rPr>
                <w:color w:val="000000"/>
              </w:rPr>
            </w:pPr>
            <w:r>
              <w:rPr>
                <w:rFonts w:ascii="宋体" w:hAnsi="宋体" w:eastAsia="宋体" w:cs="宋体"/>
                <w:color w:val="000000"/>
              </w:rPr>
              <w:t>天然胰岛素</w:t>
            </w:r>
          </w:p>
        </w:tc>
        <w:tc>
          <w:tcPr>
            <w:tcW w:w="127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B877DA6">
            <w:pPr>
              <w:spacing w:line="360" w:lineRule="auto"/>
              <w:jc w:val="left"/>
              <w:textAlignment w:val="center"/>
              <w:rPr>
                <w:color w:val="000000"/>
              </w:rPr>
            </w:pPr>
            <w:r>
              <w:rPr>
                <w:rFonts w:ascii="Times New Roman" w:hAnsi="Times New Roman" w:eastAsia="Times New Roman" w:cs="Times New Roman"/>
                <w:color w:val="000000"/>
              </w:rPr>
              <w:t>51</w:t>
            </w:r>
          </w:p>
        </w:tc>
        <w:tc>
          <w:tcPr>
            <w:tcW w:w="127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ED11633">
            <w:pPr>
              <w:spacing w:line="360" w:lineRule="auto"/>
              <w:jc w:val="left"/>
              <w:textAlignment w:val="center"/>
              <w:rPr>
                <w:color w:val="000000"/>
              </w:rPr>
            </w:pPr>
            <w:r>
              <w:rPr>
                <w:rFonts w:ascii="宋体" w:hAnsi="宋体" w:eastAsia="宋体" w:cs="宋体"/>
                <w:color w:val="000000"/>
              </w:rPr>
              <w:t>天门冬氨酸</w:t>
            </w:r>
          </w:p>
        </w:tc>
        <w:tc>
          <w:tcPr>
            <w:tcW w:w="142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FB271E9">
            <w:pPr>
              <w:spacing w:line="360" w:lineRule="auto"/>
              <w:jc w:val="left"/>
              <w:textAlignment w:val="center"/>
              <w:rPr>
                <w:color w:val="000000"/>
              </w:rPr>
            </w:pPr>
            <w:r>
              <w:rPr>
                <w:rFonts w:ascii="宋体" w:hAnsi="宋体" w:eastAsia="宋体" w:cs="宋体"/>
                <w:color w:val="000000"/>
              </w:rPr>
              <w:t>赖氨酸</w:t>
            </w:r>
          </w:p>
        </w:tc>
      </w:tr>
      <w:tr w14:paraId="4DCDE4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480" w:hRule="atLeast"/>
        </w:trPr>
        <w:tc>
          <w:tcPr>
            <w:tcW w:w="198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52CD846">
            <w:pPr>
              <w:spacing w:line="360" w:lineRule="auto"/>
              <w:jc w:val="left"/>
              <w:textAlignment w:val="center"/>
              <w:rPr>
                <w:color w:val="000000"/>
              </w:rPr>
            </w:pPr>
            <w:r>
              <w:rPr>
                <w:rFonts w:ascii="宋体" w:hAnsi="宋体" w:eastAsia="宋体" w:cs="宋体"/>
                <w:color w:val="000000"/>
              </w:rPr>
              <w:t>速效胰岛素</w:t>
            </w:r>
          </w:p>
        </w:tc>
        <w:tc>
          <w:tcPr>
            <w:tcW w:w="127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A385345">
            <w:pPr>
              <w:spacing w:line="360" w:lineRule="auto"/>
              <w:jc w:val="left"/>
              <w:textAlignment w:val="center"/>
              <w:rPr>
                <w:color w:val="000000"/>
              </w:rPr>
            </w:pPr>
            <w:r>
              <w:rPr>
                <w:rFonts w:ascii="Times New Roman" w:hAnsi="Times New Roman" w:eastAsia="Times New Roman" w:cs="Times New Roman"/>
                <w:color w:val="000000"/>
              </w:rPr>
              <w:t>51</w:t>
            </w:r>
          </w:p>
        </w:tc>
        <w:tc>
          <w:tcPr>
            <w:tcW w:w="127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ACBCEA8">
            <w:pPr>
              <w:spacing w:line="360" w:lineRule="auto"/>
              <w:jc w:val="left"/>
              <w:textAlignment w:val="center"/>
              <w:rPr>
                <w:color w:val="000000"/>
              </w:rPr>
            </w:pPr>
            <w:r>
              <w:rPr>
                <w:rFonts w:ascii="宋体" w:hAnsi="宋体" w:eastAsia="宋体" w:cs="宋体"/>
                <w:color w:val="000000"/>
              </w:rPr>
              <w:t>赖氨酸</w:t>
            </w:r>
          </w:p>
        </w:tc>
        <w:tc>
          <w:tcPr>
            <w:tcW w:w="142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741C7B8">
            <w:pPr>
              <w:spacing w:line="360" w:lineRule="auto"/>
              <w:jc w:val="left"/>
              <w:textAlignment w:val="center"/>
              <w:rPr>
                <w:color w:val="000000"/>
              </w:rPr>
            </w:pPr>
            <w:r>
              <w:rPr>
                <w:rFonts w:ascii="宋体" w:hAnsi="宋体" w:eastAsia="宋体" w:cs="宋体"/>
                <w:color w:val="000000"/>
              </w:rPr>
              <w:t>谷氨酸</w:t>
            </w:r>
          </w:p>
        </w:tc>
      </w:tr>
    </w:tbl>
    <w:p w14:paraId="3C281999">
      <w:pPr>
        <w:spacing w:line="360" w:lineRule="auto"/>
        <w:jc w:val="left"/>
        <w:textAlignment w:val="center"/>
        <w:rPr>
          <w:color w:val="000000"/>
        </w:rPr>
      </w:pPr>
    </w:p>
    <w:p w14:paraId="22A14333">
      <w:pPr>
        <w:spacing w:line="360" w:lineRule="auto"/>
        <w:jc w:val="left"/>
        <w:textAlignment w:val="center"/>
        <w:rPr>
          <w:color w:val="000000"/>
        </w:rPr>
      </w:pPr>
      <w:r>
        <w:rPr>
          <w:color w:val="000000"/>
        </w:rPr>
        <w:t>（1）</w:t>
      </w:r>
      <w:r>
        <w:rPr>
          <w:rFonts w:ascii="宋体" w:hAnsi="宋体" w:eastAsia="宋体" w:cs="宋体"/>
          <w:color w:val="000000"/>
        </w:rPr>
        <w:t>胰岛素分子中连接相邻氨基酸的化学键是</w:t>
      </w:r>
      <w:r>
        <w:rPr>
          <w:color w:val="000000"/>
        </w:rPr>
        <w:t>______</w:t>
      </w:r>
      <w:r>
        <w:rPr>
          <w:rFonts w:ascii="宋体" w:hAnsi="宋体" w:eastAsia="宋体" w:cs="宋体"/>
          <w:color w:val="000000"/>
        </w:rPr>
        <w:t>。</w:t>
      </w:r>
    </w:p>
    <w:p w14:paraId="120DD972">
      <w:pPr>
        <w:spacing w:line="360" w:lineRule="auto"/>
        <w:jc w:val="left"/>
        <w:textAlignment w:val="center"/>
        <w:rPr>
          <w:color w:val="000000"/>
        </w:rPr>
      </w:pPr>
      <w:r>
        <w:rPr>
          <w:color w:val="000000"/>
        </w:rPr>
        <w:t>（2）</w:t>
      </w:r>
      <w:r>
        <w:rPr>
          <w:rFonts w:ascii="宋体" w:hAnsi="宋体" w:eastAsia="宋体" w:cs="宋体"/>
          <w:color w:val="000000"/>
        </w:rPr>
        <w:t>天然胰岛素分子含有两条链，</w:t>
      </w:r>
      <w:r>
        <w:rPr>
          <w:rFonts w:ascii="Times New Roman" w:hAnsi="Times New Roman" w:eastAsia="Times New Roman" w:cs="Times New Roman"/>
          <w:color w:val="000000"/>
        </w:rPr>
        <w:t>51</w:t>
      </w:r>
      <w:r>
        <w:rPr>
          <w:rFonts w:ascii="宋体" w:hAnsi="宋体" w:eastAsia="宋体" w:cs="宋体"/>
          <w:color w:val="000000"/>
        </w:rPr>
        <w:t>个氨基酸，经过</w:t>
      </w:r>
      <w:r>
        <w:rPr>
          <w:color w:val="000000"/>
        </w:rPr>
        <w:t>______</w:t>
      </w:r>
      <w:r>
        <w:rPr>
          <w:rFonts w:ascii="宋体" w:hAnsi="宋体" w:eastAsia="宋体" w:cs="宋体"/>
          <w:color w:val="000000"/>
        </w:rPr>
        <w:t>方式脱掉</w:t>
      </w:r>
      <w:r>
        <w:rPr>
          <w:color w:val="000000"/>
        </w:rPr>
        <w:t>______</w:t>
      </w:r>
      <w:r>
        <w:rPr>
          <w:rFonts w:ascii="宋体" w:hAnsi="宋体" w:eastAsia="宋体" w:cs="宋体"/>
          <w:color w:val="000000"/>
        </w:rPr>
        <w:t>水分子形成。</w:t>
      </w:r>
    </w:p>
    <w:p w14:paraId="04470EB1">
      <w:pPr>
        <w:spacing w:line="360" w:lineRule="auto"/>
        <w:jc w:val="left"/>
        <w:textAlignment w:val="center"/>
        <w:rPr>
          <w:color w:val="000000"/>
        </w:rPr>
      </w:pPr>
      <w:r>
        <w:rPr>
          <w:color w:val="000000"/>
        </w:rPr>
        <w:t>（3）</w:t>
      </w:r>
      <w:r>
        <w:rPr>
          <w:rFonts w:ascii="宋体" w:hAnsi="宋体" w:eastAsia="宋体" w:cs="宋体"/>
          <w:color w:val="000000"/>
        </w:rPr>
        <w:t>天然胰岛素与速效胰岛素功能存在差异。由表中数据分析，原因是</w:t>
      </w:r>
      <w:r>
        <w:rPr>
          <w:color w:val="000000"/>
        </w:rPr>
        <w:t>______</w:t>
      </w:r>
      <w:r>
        <w:rPr>
          <w:rFonts w:ascii="宋体" w:hAnsi="宋体" w:eastAsia="宋体" w:cs="宋体"/>
          <w:color w:val="000000"/>
        </w:rPr>
        <w:t>。</w:t>
      </w:r>
    </w:p>
    <w:p w14:paraId="1A3B7347">
      <w:pPr>
        <w:spacing w:line="360" w:lineRule="auto"/>
        <w:textAlignment w:val="center"/>
        <w:rPr>
          <w:color w:val="000000"/>
        </w:rPr>
      </w:pPr>
      <w:r>
        <w:rPr>
          <w:color w:val="2E75B6"/>
        </w:rPr>
        <w:t>【答案】</w:t>
      </w:r>
      <w:r>
        <w:rPr>
          <w:color w:val="000000"/>
        </w:rPr>
        <w:t xml:space="preserve">（1）肽键    （2）    ①. 脱水缩合    ②. 49    </w:t>
      </w:r>
    </w:p>
    <w:p w14:paraId="6809C6D7">
      <w:pPr>
        <w:spacing w:line="360" w:lineRule="auto"/>
        <w:textAlignment w:val="center"/>
        <w:rPr>
          <w:color w:val="000000"/>
        </w:rPr>
      </w:pPr>
      <w:r>
        <w:rPr>
          <w:color w:val="000000"/>
        </w:rPr>
        <w:t>（3）氨基酸数目相同，但是氨基酸种类和排列顺序不同，导致蛋白质空间结构不同，因而功能不同</w:t>
      </w:r>
    </w:p>
    <w:p w14:paraId="31B48328">
      <w:pPr>
        <w:spacing w:line="360" w:lineRule="auto"/>
        <w:textAlignment w:val="center"/>
        <w:rPr>
          <w:color w:val="000000"/>
        </w:rPr>
      </w:pPr>
      <w:r>
        <w:rPr>
          <w:color w:val="2E75B6"/>
        </w:rPr>
        <w:t>【解析】</w:t>
      </w:r>
    </w:p>
    <w:p w14:paraId="52B69902">
      <w:pPr>
        <w:spacing w:line="360" w:lineRule="auto"/>
        <w:jc w:val="left"/>
        <w:textAlignment w:val="center"/>
        <w:rPr>
          <w:color w:val="000000"/>
        </w:rPr>
      </w:pPr>
      <w:r>
        <w:rPr>
          <w:color w:val="000000"/>
        </w:rPr>
        <w:t>【分析】组成蛋白质的基本单位是氨基酸，组成蛋白质的氨基酸至少含有一个氨基和一个羧基，且都有一个氨基和一个羧基连接在同一个碳原子上，氨基酸因为R基的不同而不同。</w:t>
      </w:r>
    </w:p>
    <w:p w14:paraId="2741C466">
      <w:pPr>
        <w:spacing w:line="360" w:lineRule="auto"/>
        <w:jc w:val="left"/>
        <w:textAlignment w:val="center"/>
        <w:rPr>
          <w:color w:val="000000"/>
        </w:rPr>
      </w:pPr>
      <w:r>
        <w:rPr>
          <w:color w:val="000000"/>
        </w:rPr>
        <w:t>【小问1详解】</w:t>
      </w:r>
    </w:p>
    <w:p w14:paraId="426A6EC4">
      <w:pPr>
        <w:spacing w:line="360" w:lineRule="auto"/>
        <w:jc w:val="left"/>
        <w:textAlignment w:val="center"/>
        <w:rPr>
          <w:color w:val="000000"/>
        </w:rPr>
      </w:pPr>
      <w:r>
        <w:rPr>
          <w:color w:val="000000"/>
        </w:rPr>
        <w:t>连接相邻氨基酸的化学键是肽键。</w:t>
      </w:r>
    </w:p>
    <w:p w14:paraId="4B8B2F03">
      <w:pPr>
        <w:spacing w:line="360" w:lineRule="auto"/>
        <w:jc w:val="left"/>
        <w:textAlignment w:val="center"/>
        <w:rPr>
          <w:color w:val="000000"/>
        </w:rPr>
      </w:pPr>
      <w:r>
        <w:rPr>
          <w:color w:val="000000"/>
        </w:rPr>
        <w:t>【小问2详解】</w:t>
      </w:r>
    </w:p>
    <w:p w14:paraId="28EF67CA">
      <w:pPr>
        <w:spacing w:line="360" w:lineRule="auto"/>
        <w:jc w:val="left"/>
        <w:textAlignment w:val="center"/>
        <w:rPr>
          <w:color w:val="000000"/>
        </w:rPr>
      </w:pPr>
      <w:r>
        <w:rPr>
          <w:color w:val="000000"/>
        </w:rPr>
        <w:t>氨基酸经过脱水缩合方式脱掉水分子形成肽链。脱去的水分子数=氨基酸分子数-肽链的条数=51-2=49，所以天然胰岛素分子含有两条链，51个氨基酸，经过脱水缩合共脱掉49个水分子形成。</w:t>
      </w:r>
    </w:p>
    <w:p w14:paraId="433DFED4">
      <w:pPr>
        <w:spacing w:line="360" w:lineRule="auto"/>
        <w:jc w:val="left"/>
        <w:textAlignment w:val="center"/>
        <w:rPr>
          <w:color w:val="000000"/>
        </w:rPr>
      </w:pPr>
      <w:r>
        <w:rPr>
          <w:color w:val="000000"/>
        </w:rPr>
        <w:t>【小问3详解】</w:t>
      </w:r>
    </w:p>
    <w:p w14:paraId="534C5C39">
      <w:pPr>
        <w:spacing w:line="360" w:lineRule="auto"/>
        <w:jc w:val="left"/>
        <w:textAlignment w:val="center"/>
        <w:rPr>
          <w:color w:val="000000"/>
        </w:rPr>
      </w:pPr>
      <w:r>
        <w:rPr>
          <w:color w:val="000000"/>
        </w:rPr>
        <w:t>由表中数据分析，天然胰岛素与速效胰岛素氨基酸数目相同，但是氨基酸种类和排列顺序不同，导致蛋白质空间结构不同，因而功能不同。</w:t>
      </w:r>
    </w:p>
    <w:p w14:paraId="0C27F66D">
      <w:pPr>
        <w:spacing w:line="360" w:lineRule="auto"/>
        <w:jc w:val="left"/>
        <w:textAlignment w:val="center"/>
        <w:rPr>
          <w:color w:val="000000"/>
        </w:rPr>
      </w:pPr>
      <w:r>
        <w:rPr>
          <w:color w:val="000000"/>
        </w:rPr>
        <w:t xml:space="preserve">32. </w:t>
      </w:r>
      <w:r>
        <w:rPr>
          <w:rFonts w:ascii="宋体" w:hAnsi="宋体" w:eastAsia="宋体" w:cs="宋体"/>
          <w:color w:val="000000"/>
        </w:rPr>
        <w:t>下图为细胞膜结构模型示意图，请回答下列问题：（请在</w:t>
      </w:r>
      <w:r>
        <w:rPr>
          <w:rFonts w:ascii="Times New Roman" w:hAnsi="Times New Roman" w:eastAsia="Times New Roman" w:cs="Times New Roman"/>
          <w:color w:val="000000"/>
        </w:rPr>
        <w:t>[  ]</w:t>
      </w:r>
      <w:r>
        <w:rPr>
          <w:rFonts w:ascii="宋体" w:hAnsi="宋体" w:eastAsia="宋体" w:cs="宋体"/>
          <w:color w:val="000000"/>
        </w:rPr>
        <w:t>中填序号，横线上填文字）。</w:t>
      </w:r>
    </w:p>
    <w:p w14:paraId="06B7D99C">
      <w:pPr>
        <w:spacing w:line="360" w:lineRule="auto"/>
        <w:jc w:val="left"/>
        <w:textAlignment w:val="center"/>
        <w:rPr>
          <w:color w:val="000000"/>
        </w:rPr>
      </w:pPr>
      <w:r>
        <w:rPr>
          <w:color w:val="000000"/>
        </w:rPr>
        <w:drawing>
          <wp:inline distT="0" distB="0" distL="114300" distR="114300">
            <wp:extent cx="3657600" cy="1838325"/>
            <wp:effectExtent l="0" t="0" r="0" b="0"/>
            <wp:docPr id="100009" name="图片 10000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descr="学科网(www.zxxk.com)--教育资源门户，提供试卷、教案、课件、论文、素材以及各类教学资源下载，还有大量而丰富的教学相关资讯！"/>
                    <pic:cNvPicPr>
                      <a:picLocks noChangeAspect="1"/>
                    </pic:cNvPicPr>
                  </pic:nvPicPr>
                  <pic:blipFill>
                    <a:blip r:embed="rId14"/>
                    <a:stretch>
                      <a:fillRect/>
                    </a:stretch>
                  </pic:blipFill>
                  <pic:spPr>
                    <a:xfrm>
                      <a:off x="0" y="0"/>
                      <a:ext cx="3657600" cy="1838325"/>
                    </a:xfrm>
                    <a:prstGeom prst="rect">
                      <a:avLst/>
                    </a:prstGeom>
                  </pic:spPr>
                </pic:pic>
              </a:graphicData>
            </a:graphic>
          </wp:inline>
        </w:drawing>
      </w:r>
    </w:p>
    <w:p w14:paraId="4C56DCC0">
      <w:pPr>
        <w:spacing w:line="360" w:lineRule="auto"/>
        <w:jc w:val="left"/>
        <w:textAlignment w:val="center"/>
        <w:rPr>
          <w:color w:val="000000"/>
        </w:rPr>
      </w:pPr>
      <w:r>
        <w:rPr>
          <w:color w:val="000000"/>
        </w:rPr>
        <w:t>（1）</w:t>
      </w:r>
      <w:r>
        <w:rPr>
          <w:rFonts w:ascii="宋体" w:hAnsi="宋体" w:eastAsia="宋体" w:cs="宋体"/>
          <w:color w:val="000000"/>
        </w:rPr>
        <w:t>模型是人们为了某种特定的目的而对认识对象所做的一种简化的概括性的描述，图中的细胞膜结构模型名称为</w:t>
      </w:r>
      <w:r>
        <w:rPr>
          <w:color w:val="000000"/>
        </w:rPr>
        <w:t>______</w:t>
      </w:r>
      <w:r>
        <w:rPr>
          <w:rFonts w:ascii="宋体" w:hAnsi="宋体" w:eastAsia="宋体" w:cs="宋体"/>
          <w:color w:val="000000"/>
        </w:rPr>
        <w:t>，该模型属于</w:t>
      </w:r>
      <w:r>
        <w:rPr>
          <w:color w:val="000000"/>
        </w:rPr>
        <w:t>______</w:t>
      </w:r>
      <w:r>
        <w:rPr>
          <w:rFonts w:ascii="宋体" w:hAnsi="宋体" w:eastAsia="宋体" w:cs="宋体"/>
          <w:color w:val="000000"/>
        </w:rPr>
        <w:t>（请选填</w:t>
      </w:r>
      <w:r>
        <w:rPr>
          <w:rFonts w:ascii="Times New Roman" w:hAnsi="Times New Roman" w:eastAsia="Times New Roman" w:cs="Times New Roman"/>
          <w:color w:val="000000"/>
        </w:rPr>
        <w:t>”“</w:t>
      </w:r>
      <w:r>
        <w:rPr>
          <w:rFonts w:ascii="宋体" w:hAnsi="宋体" w:eastAsia="宋体" w:cs="宋体"/>
          <w:color w:val="000000"/>
        </w:rPr>
        <w:t>物理模型</w:t>
      </w:r>
      <w:r>
        <w:rPr>
          <w:rFonts w:ascii="Times New Roman" w:hAnsi="Times New Roman" w:eastAsia="Times New Roman" w:cs="Times New Roman"/>
          <w:color w:val="000000"/>
        </w:rPr>
        <w:t>”</w:t>
      </w:r>
      <w:r>
        <w:rPr>
          <w:rFonts w:ascii="宋体" w:hAnsi="宋体" w:eastAsia="宋体" w:cs="宋体"/>
          <w:color w:val="000000"/>
        </w:rPr>
        <w:t>、</w:t>
      </w:r>
      <w:r>
        <w:rPr>
          <w:rFonts w:ascii="Times New Roman" w:hAnsi="Times New Roman" w:eastAsia="Times New Roman" w:cs="Times New Roman"/>
          <w:color w:val="000000"/>
        </w:rPr>
        <w:t>“</w:t>
      </w:r>
      <w:r>
        <w:rPr>
          <w:rFonts w:ascii="宋体" w:hAnsi="宋体" w:eastAsia="宋体" w:cs="宋体"/>
          <w:color w:val="000000"/>
        </w:rPr>
        <w:t>概念模型</w:t>
      </w:r>
      <w:r>
        <w:rPr>
          <w:rFonts w:ascii="Times New Roman" w:hAnsi="Times New Roman" w:eastAsia="Times New Roman" w:cs="Times New Roman"/>
          <w:color w:val="000000"/>
        </w:rPr>
        <w:t>”</w:t>
      </w:r>
      <w:r>
        <w:rPr>
          <w:rFonts w:ascii="宋体" w:hAnsi="宋体" w:eastAsia="宋体" w:cs="宋体"/>
          <w:color w:val="000000"/>
        </w:rPr>
        <w:t>或</w:t>
      </w:r>
      <w:r>
        <w:rPr>
          <w:rFonts w:ascii="Times New Roman" w:hAnsi="Times New Roman" w:eastAsia="Times New Roman" w:cs="Times New Roman"/>
          <w:color w:val="000000"/>
        </w:rPr>
        <w:t>“</w:t>
      </w:r>
      <w:r>
        <w:rPr>
          <w:rFonts w:ascii="宋体" w:hAnsi="宋体" w:eastAsia="宋体" w:cs="宋体"/>
          <w:color w:val="000000"/>
        </w:rPr>
        <w:t>数学模型</w:t>
      </w:r>
      <w:r>
        <w:rPr>
          <w:rFonts w:ascii="Times New Roman" w:hAnsi="Times New Roman" w:eastAsia="Times New Roman" w:cs="Times New Roman"/>
          <w:color w:val="000000"/>
        </w:rPr>
        <w:t>”</w:t>
      </w:r>
      <w:r>
        <w:rPr>
          <w:rFonts w:ascii="宋体" w:hAnsi="宋体" w:eastAsia="宋体" w:cs="宋体"/>
          <w:color w:val="000000"/>
        </w:rPr>
        <w:t>）。</w:t>
      </w:r>
    </w:p>
    <w:p w14:paraId="07517447">
      <w:pPr>
        <w:spacing w:line="360" w:lineRule="auto"/>
        <w:jc w:val="left"/>
        <w:textAlignment w:val="center"/>
        <w:rPr>
          <w:color w:val="000000"/>
        </w:rPr>
      </w:pPr>
      <w:r>
        <w:rPr>
          <w:color w:val="000000"/>
        </w:rPr>
        <w:t>（2）</w:t>
      </w:r>
      <w:r>
        <w:rPr>
          <w:rFonts w:ascii="宋体" w:hAnsi="宋体" w:eastAsia="宋体" w:cs="宋体"/>
          <w:color w:val="000000"/>
        </w:rPr>
        <w:t>该模型中，结构</w:t>
      </w:r>
      <w:r>
        <w:rPr>
          <w:rFonts w:ascii="Times New Roman" w:hAnsi="Times New Roman" w:eastAsia="Times New Roman" w:cs="Times New Roman"/>
          <w:color w:val="000000"/>
        </w:rPr>
        <w:t>[  ]</w:t>
      </w:r>
      <w:r>
        <w:rPr>
          <w:color w:val="000000"/>
        </w:rPr>
        <w:t>______</w:t>
      </w:r>
      <w:r>
        <w:rPr>
          <w:rFonts w:ascii="宋体" w:hAnsi="宋体" w:eastAsia="宋体" w:cs="宋体"/>
          <w:color w:val="000000"/>
        </w:rPr>
        <w:t>构成了膜的基本支架。图中</w:t>
      </w:r>
      <w:r>
        <w:rPr>
          <w:color w:val="000000"/>
        </w:rPr>
        <w:t>______</w:t>
      </w:r>
      <w:r>
        <w:rPr>
          <w:rFonts w:ascii="宋体" w:hAnsi="宋体" w:eastAsia="宋体" w:cs="宋体"/>
          <w:color w:val="000000"/>
        </w:rPr>
        <w:t>侧（请选填</w:t>
      </w:r>
      <w:r>
        <w:rPr>
          <w:rFonts w:ascii="Times New Roman" w:hAnsi="Times New Roman" w:eastAsia="Times New Roman" w:cs="Times New Roman"/>
          <w:color w:val="000000"/>
        </w:rPr>
        <w:t>“A”</w:t>
      </w:r>
      <w:r>
        <w:rPr>
          <w:rFonts w:ascii="宋体" w:hAnsi="宋体" w:eastAsia="宋体" w:cs="宋体"/>
          <w:color w:val="000000"/>
        </w:rPr>
        <w:t>或</w:t>
      </w:r>
      <w:r>
        <w:rPr>
          <w:rFonts w:ascii="Times New Roman" w:hAnsi="Times New Roman" w:eastAsia="Times New Roman" w:cs="Times New Roman"/>
          <w:color w:val="000000"/>
        </w:rPr>
        <w:t>“B”</w:t>
      </w:r>
      <w:r>
        <w:rPr>
          <w:rFonts w:ascii="宋体" w:hAnsi="宋体" w:eastAsia="宋体" w:cs="宋体"/>
          <w:color w:val="000000"/>
        </w:rPr>
        <w:t>）代表细胞膜的外侧，因为该侧分布有</w:t>
      </w:r>
      <w:r>
        <w:rPr>
          <w:rFonts w:ascii="Times New Roman" w:hAnsi="Times New Roman" w:eastAsia="Times New Roman" w:cs="Times New Roman"/>
          <w:color w:val="000000"/>
        </w:rPr>
        <w:t>[  ]</w:t>
      </w:r>
      <w:r>
        <w:rPr>
          <w:color w:val="000000"/>
        </w:rPr>
        <w:t>______</w:t>
      </w:r>
      <w:r>
        <w:rPr>
          <w:rFonts w:ascii="宋体" w:hAnsi="宋体" w:eastAsia="宋体" w:cs="宋体"/>
          <w:color w:val="000000"/>
        </w:rPr>
        <w:t>。</w:t>
      </w:r>
    </w:p>
    <w:p w14:paraId="667E0434">
      <w:pPr>
        <w:spacing w:line="360" w:lineRule="auto"/>
        <w:jc w:val="left"/>
        <w:textAlignment w:val="center"/>
        <w:rPr>
          <w:color w:val="000000"/>
        </w:rPr>
      </w:pPr>
      <w:r>
        <w:rPr>
          <w:color w:val="000000"/>
        </w:rPr>
        <w:t>（3）</w:t>
      </w:r>
      <w:r>
        <w:rPr>
          <w:rFonts w:ascii="宋体" w:hAnsi="宋体" w:eastAsia="宋体" w:cs="宋体"/>
          <w:color w:val="000000"/>
        </w:rPr>
        <w:t>人体白细胞吞噬细菌时能够变形，这与细胞膜的</w:t>
      </w:r>
      <w:r>
        <w:rPr>
          <w:color w:val="000000"/>
        </w:rPr>
        <w:t>______</w:t>
      </w:r>
      <w:r>
        <w:rPr>
          <w:rFonts w:ascii="宋体" w:hAnsi="宋体" w:eastAsia="宋体" w:cs="宋体"/>
          <w:color w:val="000000"/>
        </w:rPr>
        <w:t>性有关。</w:t>
      </w:r>
    </w:p>
    <w:p w14:paraId="498E23A8">
      <w:pPr>
        <w:spacing w:line="360" w:lineRule="auto"/>
        <w:jc w:val="left"/>
        <w:textAlignment w:val="center"/>
        <w:rPr>
          <w:color w:val="000000"/>
        </w:rPr>
      </w:pPr>
      <w:r>
        <w:rPr>
          <w:color w:val="000000"/>
        </w:rPr>
        <w:t>（4）</w:t>
      </w:r>
      <w:r>
        <w:rPr>
          <w:rFonts w:ascii="宋体" w:hAnsi="宋体" w:eastAsia="宋体" w:cs="宋体"/>
          <w:color w:val="000000"/>
        </w:rPr>
        <w:t>为获得纯净的细胞膜，人体下列细胞中最适宜选取作为提取材料的是</w:t>
      </w:r>
      <w:r>
        <w:rPr>
          <w:color w:val="000000"/>
        </w:rPr>
        <w:t>______</w:t>
      </w:r>
      <w:r>
        <w:rPr>
          <w:rFonts w:ascii="宋体" w:hAnsi="宋体" w:eastAsia="宋体" w:cs="宋体"/>
          <w:color w:val="000000"/>
        </w:rPr>
        <w:t>，理由是：</w:t>
      </w:r>
      <w:r>
        <w:rPr>
          <w:color w:val="000000"/>
        </w:rPr>
        <w:t>______</w:t>
      </w:r>
      <w:r>
        <w:rPr>
          <w:rFonts w:ascii="宋体" w:hAnsi="宋体" w:eastAsia="宋体" w:cs="宋体"/>
          <w:color w:val="000000"/>
        </w:rPr>
        <w:t>。</w:t>
      </w:r>
    </w:p>
    <w:p w14:paraId="4470C8C8">
      <w:pPr>
        <w:spacing w:line="360" w:lineRule="auto"/>
        <w:jc w:val="left"/>
        <w:textAlignment w:val="center"/>
        <w:rPr>
          <w:color w:val="000000"/>
        </w:rPr>
      </w:pPr>
      <w:r>
        <w:rPr>
          <w:rFonts w:ascii="Times New Roman" w:hAnsi="Times New Roman" w:eastAsia="Times New Roman" w:cs="Times New Roman"/>
          <w:color w:val="000000"/>
        </w:rPr>
        <w:t>A.</w:t>
      </w:r>
      <w:r>
        <w:rPr>
          <w:rFonts w:ascii="宋体" w:hAnsi="宋体" w:eastAsia="宋体" w:cs="宋体"/>
          <w:color w:val="000000"/>
        </w:rPr>
        <w:t>口腔上皮细胞</w:t>
      </w:r>
      <w:r>
        <w:rPr>
          <w:rFonts w:ascii="Times New Roman" w:hAnsi="Times New Roman" w:eastAsia="Times New Roman" w:cs="Times New Roman"/>
          <w:color w:val="000000"/>
        </w:rPr>
        <w:t xml:space="preserve">  B.</w:t>
      </w:r>
      <w:r>
        <w:rPr>
          <w:rFonts w:ascii="宋体" w:hAnsi="宋体" w:eastAsia="宋体" w:cs="宋体"/>
          <w:color w:val="000000"/>
        </w:rPr>
        <w:t xml:space="preserve">神经细胞 </w:t>
      </w:r>
      <w:r>
        <w:rPr>
          <w:rFonts w:ascii="Times New Roman" w:hAnsi="Times New Roman" w:eastAsia="Times New Roman" w:cs="Times New Roman"/>
          <w:color w:val="000000"/>
        </w:rPr>
        <w:t xml:space="preserve"> C.</w:t>
      </w:r>
      <w:r>
        <w:rPr>
          <w:rFonts w:ascii="宋体" w:hAnsi="宋体" w:eastAsia="宋体" w:cs="宋体"/>
          <w:color w:val="000000"/>
        </w:rPr>
        <w:t>白细胞</w:t>
      </w:r>
      <w:r>
        <w:rPr>
          <w:rFonts w:ascii="Times New Roman" w:hAnsi="Times New Roman" w:eastAsia="Times New Roman" w:cs="Times New Roman"/>
          <w:color w:val="000000"/>
        </w:rPr>
        <w:t xml:space="preserve">  D.</w:t>
      </w:r>
      <w:r>
        <w:rPr>
          <w:rFonts w:ascii="宋体" w:hAnsi="宋体" w:eastAsia="宋体" w:cs="宋体"/>
          <w:color w:val="000000"/>
        </w:rPr>
        <w:t>成熟的红细胞</w:t>
      </w:r>
    </w:p>
    <w:p w14:paraId="6A8BD04E">
      <w:pPr>
        <w:spacing w:line="360" w:lineRule="auto"/>
        <w:textAlignment w:val="center"/>
        <w:rPr>
          <w:color w:val="000000"/>
        </w:rPr>
      </w:pPr>
      <w:r>
        <w:rPr>
          <w:color w:val="2E75B6"/>
        </w:rPr>
        <w:t>【答案】</w:t>
      </w:r>
      <w:r>
        <w:rPr>
          <w:color w:val="000000"/>
        </w:rPr>
        <w:t xml:space="preserve">（1）    ①. 流动镶嵌模型    ②. 物理模型    </w:t>
      </w:r>
    </w:p>
    <w:p w14:paraId="114FA346">
      <w:pPr>
        <w:spacing w:line="360" w:lineRule="auto"/>
        <w:textAlignment w:val="center"/>
        <w:rPr>
          <w:color w:val="000000"/>
        </w:rPr>
      </w:pPr>
      <w:r>
        <w:rPr>
          <w:color w:val="000000"/>
        </w:rPr>
        <w:t xml:space="preserve">（2）    ①. 2磷脂双分子层    ②. A    ③. 3糖蛋白    </w:t>
      </w:r>
    </w:p>
    <w:p w14:paraId="369E2CFE">
      <w:pPr>
        <w:spacing w:line="360" w:lineRule="auto"/>
        <w:textAlignment w:val="center"/>
        <w:rPr>
          <w:color w:val="000000"/>
        </w:rPr>
      </w:pPr>
      <w:r>
        <w:rPr>
          <w:color w:val="000000"/>
        </w:rPr>
        <w:t>（3）流动性    （4）    ①. D    ②. 哺乳动物成熟红细胞无核膜和细胞器膜，容易获取纯净的细胞膜     </w:t>
      </w:r>
    </w:p>
    <w:p w14:paraId="24928B90">
      <w:pPr>
        <w:spacing w:line="360" w:lineRule="auto"/>
        <w:textAlignment w:val="center"/>
        <w:rPr>
          <w:color w:val="000000"/>
        </w:rPr>
      </w:pPr>
      <w:r>
        <w:rPr>
          <w:color w:val="2E75B6"/>
        </w:rPr>
        <w:t>【解析】</w:t>
      </w:r>
    </w:p>
    <w:p w14:paraId="2AE7E42C">
      <w:pPr>
        <w:spacing w:line="360" w:lineRule="auto"/>
        <w:jc w:val="left"/>
        <w:textAlignment w:val="center"/>
        <w:rPr>
          <w:color w:val="000000"/>
        </w:rPr>
      </w:pPr>
      <w:r>
        <w:rPr>
          <w:color w:val="000000"/>
        </w:rPr>
        <w:t>【分析】据图分析，图示为细胞膜结构模型示意图，其中1表示蛋白质，蛋白质的种类和数量越多，细胞膜的功能越复杂；2表示磷脂双分子层，为细胞膜的基本支架；3表示糖蛋白，位于细胞膜的外侧，则A侧为外侧，B为内侧。</w:t>
      </w:r>
    </w:p>
    <w:p w14:paraId="1F8CDFDB">
      <w:pPr>
        <w:spacing w:line="360" w:lineRule="auto"/>
        <w:jc w:val="left"/>
        <w:textAlignment w:val="center"/>
        <w:rPr>
          <w:color w:val="000000"/>
        </w:rPr>
      </w:pPr>
      <w:r>
        <w:rPr>
          <w:color w:val="000000"/>
        </w:rPr>
        <w:t>【小问1详解】</w:t>
      </w:r>
    </w:p>
    <w:p w14:paraId="50780E86">
      <w:pPr>
        <w:spacing w:line="360" w:lineRule="auto"/>
        <w:jc w:val="left"/>
        <w:textAlignment w:val="center"/>
        <w:rPr>
          <w:color w:val="000000"/>
        </w:rPr>
      </w:pPr>
      <w:r>
        <w:rPr>
          <w:color w:val="000000"/>
        </w:rPr>
        <w:t>图中的细胞膜结构模型名称为流动镶嵌模型。该模型属于物理模型，因为物理模型是指以实物或图画形式直观地表达认识对象的特征。</w:t>
      </w:r>
    </w:p>
    <w:p w14:paraId="4DD4ED76">
      <w:pPr>
        <w:spacing w:line="360" w:lineRule="auto"/>
        <w:jc w:val="left"/>
        <w:textAlignment w:val="center"/>
        <w:rPr>
          <w:color w:val="000000"/>
        </w:rPr>
      </w:pPr>
      <w:r>
        <w:rPr>
          <w:color w:val="000000"/>
        </w:rPr>
        <w:t>【小问2详解】</w:t>
      </w:r>
    </w:p>
    <w:p w14:paraId="4B3C7FA9">
      <w:pPr>
        <w:spacing w:line="360" w:lineRule="auto"/>
        <w:jc w:val="left"/>
        <w:textAlignment w:val="center"/>
        <w:rPr>
          <w:color w:val="000000"/>
        </w:rPr>
      </w:pPr>
      <w:r>
        <w:rPr>
          <w:color w:val="000000"/>
        </w:rPr>
        <w:t>图中2表示磷脂双分子层，为细胞膜的基本支架；3表示糖蛋白，由于糖蛋白位于细胞膜的外侧，因此A侧为外侧。</w:t>
      </w:r>
    </w:p>
    <w:p w14:paraId="6156C047">
      <w:pPr>
        <w:spacing w:line="360" w:lineRule="auto"/>
        <w:jc w:val="left"/>
        <w:textAlignment w:val="center"/>
        <w:rPr>
          <w:color w:val="000000"/>
        </w:rPr>
      </w:pPr>
      <w:r>
        <w:rPr>
          <w:color w:val="000000"/>
        </w:rPr>
        <w:t>【小问3详解】</w:t>
      </w:r>
    </w:p>
    <w:p w14:paraId="00852BB0">
      <w:pPr>
        <w:spacing w:line="360" w:lineRule="auto"/>
        <w:jc w:val="left"/>
        <w:textAlignment w:val="center"/>
        <w:rPr>
          <w:color w:val="000000"/>
        </w:rPr>
      </w:pPr>
      <w:r>
        <w:rPr>
          <w:color w:val="000000"/>
        </w:rPr>
        <w:t>人体白细胞吞噬细菌时能够变形，这体现了细胞膜的结构特点是具有一定的流动性。</w:t>
      </w:r>
    </w:p>
    <w:p w14:paraId="28BB8EFC">
      <w:pPr>
        <w:spacing w:line="360" w:lineRule="auto"/>
        <w:jc w:val="left"/>
        <w:textAlignment w:val="center"/>
        <w:rPr>
          <w:color w:val="000000"/>
        </w:rPr>
      </w:pPr>
      <w:r>
        <w:rPr>
          <w:color w:val="000000"/>
        </w:rPr>
        <w:t>【小问4详解】</w:t>
      </w:r>
    </w:p>
    <w:p w14:paraId="3B741C31">
      <w:pPr>
        <w:spacing w:line="360" w:lineRule="auto"/>
        <w:jc w:val="left"/>
        <w:textAlignment w:val="center"/>
        <w:rPr>
          <w:color w:val="000000"/>
        </w:rPr>
      </w:pPr>
      <w:r>
        <w:rPr>
          <w:color w:val="000000"/>
        </w:rPr>
        <w:t>许多细胞器和细胞核是有膜的，为了排除其他膜的干扰，获得较为纯净的细胞膜，人体下列细胞中最适宜选取作为提取材料的是成熟的红细胞，因为哺乳动物成熟红细胞无核膜和细胞器膜，容易获取纯净的细胞膜。</w:t>
      </w:r>
    </w:p>
    <w:p w14:paraId="6B65574A">
      <w:pPr>
        <w:spacing w:line="360" w:lineRule="auto"/>
        <w:jc w:val="left"/>
        <w:textAlignment w:val="center"/>
        <w:rPr>
          <w:color w:val="000000"/>
        </w:rPr>
      </w:pPr>
      <w:r>
        <w:rPr>
          <w:color w:val="000000"/>
        </w:rPr>
        <w:t xml:space="preserve">33. </w:t>
      </w:r>
      <w:r>
        <w:rPr>
          <w:rFonts w:ascii="宋体" w:hAnsi="宋体" w:eastAsia="宋体" w:cs="宋体"/>
          <w:color w:val="000000"/>
        </w:rPr>
        <w:t>抗利尿激素（</w:t>
      </w:r>
      <w:r>
        <w:rPr>
          <w:rFonts w:ascii="Times New Roman" w:hAnsi="Times New Roman" w:eastAsia="Times New Roman" w:cs="Times New Roman"/>
          <w:color w:val="000000"/>
        </w:rPr>
        <w:t>ADH</w:t>
      </w:r>
      <w:r>
        <w:rPr>
          <w:rFonts w:ascii="宋体" w:hAnsi="宋体" w:eastAsia="宋体" w:cs="宋体"/>
          <w:color w:val="000000"/>
        </w:rPr>
        <w:t>）是一种多肽类激素。在某些情况下，抗利尿激素可以用于治疗低钠血症。肾小管上皮细胞对水分重吸收示意图如下。</w:t>
      </w:r>
    </w:p>
    <w:p w14:paraId="4BCFFDF1">
      <w:pPr>
        <w:spacing w:line="360" w:lineRule="auto"/>
        <w:jc w:val="left"/>
        <w:textAlignment w:val="center"/>
        <w:rPr>
          <w:color w:val="000000"/>
        </w:rPr>
      </w:pPr>
      <w:r>
        <w:rPr>
          <w:color w:val="000000"/>
        </w:rPr>
        <w:drawing>
          <wp:inline distT="0" distB="0" distL="114300" distR="114300">
            <wp:extent cx="3648075" cy="1895475"/>
            <wp:effectExtent l="0" t="0" r="0" b="0"/>
            <wp:docPr id="100011" name="图片 10001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descr="学科网(www.zxxk.com)--教育资源门户，提供试卷、教案、课件、论文、素材以及各类教学资源下载，还有大量而丰富的教学相关资讯！"/>
                    <pic:cNvPicPr>
                      <a:picLocks noChangeAspect="1"/>
                    </pic:cNvPicPr>
                  </pic:nvPicPr>
                  <pic:blipFill>
                    <a:blip r:embed="rId15"/>
                    <a:stretch>
                      <a:fillRect/>
                    </a:stretch>
                  </pic:blipFill>
                  <pic:spPr>
                    <a:xfrm>
                      <a:off x="0" y="0"/>
                      <a:ext cx="3648075" cy="1895475"/>
                    </a:xfrm>
                    <a:prstGeom prst="rect">
                      <a:avLst/>
                    </a:prstGeom>
                  </pic:spPr>
                </pic:pic>
              </a:graphicData>
            </a:graphic>
          </wp:inline>
        </w:drawing>
      </w:r>
    </w:p>
    <w:p w14:paraId="5FEDA60A">
      <w:pPr>
        <w:spacing w:line="360" w:lineRule="auto"/>
        <w:jc w:val="left"/>
        <w:textAlignment w:val="center"/>
        <w:rPr>
          <w:color w:val="000000"/>
        </w:rPr>
      </w:pPr>
      <w:r>
        <w:rPr>
          <w:color w:val="000000"/>
        </w:rPr>
        <w:t>（1）</w:t>
      </w:r>
      <w:r>
        <w:rPr>
          <w:rFonts w:ascii="Times New Roman" w:hAnsi="Times New Roman" w:eastAsia="Times New Roman" w:cs="Times New Roman"/>
          <w:color w:val="000000"/>
        </w:rPr>
        <w:t>ADH</w:t>
      </w:r>
      <w:r>
        <w:rPr>
          <w:rFonts w:ascii="宋体" w:hAnsi="宋体" w:eastAsia="宋体" w:cs="宋体"/>
          <w:color w:val="000000"/>
        </w:rPr>
        <w:t>的第</w:t>
      </w:r>
      <w:r>
        <w:rPr>
          <w:rFonts w:ascii="Times New Roman" w:hAnsi="Times New Roman" w:eastAsia="Times New Roman" w:cs="Times New Roman"/>
          <w:color w:val="000000"/>
        </w:rPr>
        <w:t>8</w:t>
      </w:r>
      <w:r>
        <w:rPr>
          <w:rFonts w:ascii="宋体" w:hAnsi="宋体" w:eastAsia="宋体" w:cs="宋体"/>
          <w:color w:val="000000"/>
        </w:rPr>
        <w:t>位氨基酸为精氨酸，其分子式为（</w:t>
      </w:r>
      <w:r>
        <w:rPr>
          <w:rFonts w:ascii="Times New Roman" w:hAnsi="Times New Roman" w:eastAsia="Times New Roman" w:cs="Times New Roman"/>
          <w:color w:val="000000"/>
        </w:rPr>
        <w:t>C</w:t>
      </w:r>
      <w:r>
        <w:rPr>
          <w:rFonts w:ascii="Times New Roman" w:hAnsi="Times New Roman" w:eastAsia="Times New Roman" w:cs="Times New Roman"/>
          <w:color w:val="000000"/>
          <w:vertAlign w:val="subscript"/>
        </w:rPr>
        <w:t>6</w:t>
      </w:r>
      <w:r>
        <w:rPr>
          <w:rFonts w:ascii="Times New Roman" w:hAnsi="Times New Roman" w:eastAsia="Times New Roman" w:cs="Times New Roman"/>
          <w:color w:val="000000"/>
        </w:rPr>
        <w:t>H</w:t>
      </w:r>
      <w:r>
        <w:rPr>
          <w:rFonts w:ascii="Times New Roman" w:hAnsi="Times New Roman" w:eastAsia="Times New Roman" w:cs="Times New Roman"/>
          <w:color w:val="000000"/>
          <w:vertAlign w:val="subscript"/>
        </w:rPr>
        <w:t>14</w:t>
      </w:r>
      <w:r>
        <w:rPr>
          <w:rFonts w:ascii="Times New Roman" w:hAnsi="Times New Roman" w:eastAsia="Times New Roman" w:cs="Times New Roman"/>
          <w:color w:val="000000"/>
        </w:rPr>
        <w:t>N</w:t>
      </w:r>
      <w:r>
        <w:rPr>
          <w:rFonts w:ascii="Times New Roman" w:hAnsi="Times New Roman" w:eastAsia="Times New Roman" w:cs="Times New Roman"/>
          <w:color w:val="000000"/>
          <w:vertAlign w:val="subscript"/>
        </w:rPr>
        <w:t>4</w:t>
      </w:r>
      <w:r>
        <w:rPr>
          <w:rFonts w:ascii="Times New Roman" w:hAnsi="Times New Roman" w:eastAsia="Times New Roman" w:cs="Times New Roman"/>
          <w:color w:val="000000"/>
        </w:rPr>
        <w:t>O</w:t>
      </w:r>
      <w:r>
        <w:rPr>
          <w:rFonts w:ascii="Times New Roman" w:hAnsi="Times New Roman" w:eastAsia="Times New Roman" w:cs="Times New Roman"/>
          <w:color w:val="000000"/>
          <w:vertAlign w:val="subscript"/>
        </w:rPr>
        <w:t>2</w:t>
      </w:r>
      <w:r>
        <w:rPr>
          <w:rFonts w:ascii="宋体" w:hAnsi="宋体" w:eastAsia="宋体" w:cs="宋体"/>
          <w:color w:val="000000"/>
        </w:rPr>
        <w:t>），该氨基酸的</w:t>
      </w:r>
      <w:r>
        <w:rPr>
          <w:rFonts w:ascii="Times New Roman" w:hAnsi="Times New Roman" w:eastAsia="Times New Roman" w:cs="Times New Roman"/>
          <w:color w:val="000000"/>
        </w:rPr>
        <w:t>R</w:t>
      </w:r>
      <w:r>
        <w:rPr>
          <w:rFonts w:ascii="宋体" w:hAnsi="宋体" w:eastAsia="宋体" w:cs="宋体"/>
          <w:color w:val="000000"/>
        </w:rPr>
        <w:t>基可表示为</w:t>
      </w:r>
      <w:r>
        <w:rPr>
          <w:color w:val="000000"/>
        </w:rPr>
        <w:t>______</w:t>
      </w:r>
      <w:r>
        <w:rPr>
          <w:rFonts w:ascii="宋体" w:hAnsi="宋体" w:eastAsia="宋体" w:cs="宋体"/>
          <w:color w:val="000000"/>
        </w:rPr>
        <w:t>。</w:t>
      </w:r>
    </w:p>
    <w:p w14:paraId="0A7FB280">
      <w:pPr>
        <w:spacing w:line="360" w:lineRule="auto"/>
        <w:jc w:val="left"/>
        <w:textAlignment w:val="center"/>
        <w:rPr>
          <w:color w:val="000000"/>
        </w:rPr>
      </w:pPr>
      <w:r>
        <w:rPr>
          <w:color w:val="000000"/>
        </w:rPr>
        <w:t>（2）</w:t>
      </w:r>
      <w:r>
        <w:rPr>
          <w:rFonts w:ascii="Times New Roman" w:hAnsi="Times New Roman" w:eastAsia="Times New Roman" w:cs="Times New Roman"/>
          <w:color w:val="000000"/>
        </w:rPr>
        <w:t>ADH</w:t>
      </w:r>
      <w:r>
        <w:rPr>
          <w:rFonts w:ascii="宋体" w:hAnsi="宋体" w:eastAsia="宋体" w:cs="宋体"/>
          <w:color w:val="000000"/>
        </w:rPr>
        <w:t>可与细胞膜上的</w:t>
      </w:r>
      <w:r>
        <w:rPr>
          <w:rFonts w:ascii="Times New Roman" w:hAnsi="Times New Roman" w:eastAsia="Times New Roman" w:cs="Times New Roman"/>
          <w:color w:val="000000"/>
        </w:rPr>
        <w:t xml:space="preserve">ADH </w:t>
      </w:r>
      <w:r>
        <w:rPr>
          <w:rFonts w:ascii="宋体" w:hAnsi="宋体" w:eastAsia="宋体" w:cs="宋体"/>
          <w:color w:val="000000"/>
        </w:rPr>
        <w:t>受体结合，该过程体现了膜的</w:t>
      </w:r>
      <w:r>
        <w:rPr>
          <w:color w:val="000000"/>
        </w:rPr>
        <w:t>______</w:t>
      </w:r>
      <w:r>
        <w:rPr>
          <w:rFonts w:ascii="宋体" w:hAnsi="宋体" w:eastAsia="宋体" w:cs="宋体"/>
          <w:color w:val="000000"/>
        </w:rPr>
        <w:t>功能。</w:t>
      </w:r>
    </w:p>
    <w:p w14:paraId="203DFA82">
      <w:pPr>
        <w:spacing w:line="360" w:lineRule="auto"/>
        <w:jc w:val="left"/>
        <w:textAlignment w:val="center"/>
        <w:rPr>
          <w:color w:val="000000"/>
        </w:rPr>
      </w:pPr>
      <w:r>
        <w:rPr>
          <w:color w:val="000000"/>
        </w:rPr>
        <w:t>（3）</w:t>
      </w:r>
      <w:r>
        <w:rPr>
          <w:rFonts w:ascii="宋体" w:hAnsi="宋体" w:eastAsia="宋体" w:cs="宋体"/>
          <w:color w:val="000000"/>
        </w:rPr>
        <w:t>据图可知，肾小管对水的重吸收的方式为</w:t>
      </w:r>
      <w:r>
        <w:rPr>
          <w:color w:val="000000"/>
        </w:rPr>
        <w:t>______</w:t>
      </w:r>
      <w:r>
        <w:rPr>
          <w:rFonts w:ascii="宋体" w:hAnsi="宋体" w:eastAsia="宋体" w:cs="宋体"/>
          <w:color w:val="000000"/>
        </w:rPr>
        <w:t>，判断理由是：</w:t>
      </w:r>
      <w:r>
        <w:rPr>
          <w:color w:val="000000"/>
        </w:rPr>
        <w:t>______</w:t>
      </w:r>
      <w:r>
        <w:rPr>
          <w:rFonts w:ascii="宋体" w:hAnsi="宋体" w:eastAsia="宋体" w:cs="宋体"/>
          <w:color w:val="000000"/>
        </w:rPr>
        <w:t>。</w:t>
      </w:r>
    </w:p>
    <w:p w14:paraId="14A047C0">
      <w:pPr>
        <w:spacing w:line="360" w:lineRule="auto"/>
        <w:jc w:val="left"/>
        <w:textAlignment w:val="center"/>
        <w:rPr>
          <w:color w:val="000000"/>
        </w:rPr>
      </w:pPr>
      <w:r>
        <w:rPr>
          <w:color w:val="000000"/>
        </w:rPr>
        <w:t>（4）</w:t>
      </w:r>
      <w:r>
        <w:rPr>
          <w:rFonts w:ascii="宋体" w:hAnsi="宋体" w:eastAsia="宋体" w:cs="宋体"/>
          <w:color w:val="000000"/>
        </w:rPr>
        <w:t>由图可知，</w:t>
      </w:r>
      <w:r>
        <w:rPr>
          <w:rFonts w:ascii="Times New Roman" w:hAnsi="Times New Roman" w:eastAsia="Times New Roman" w:cs="Times New Roman"/>
          <w:color w:val="000000"/>
        </w:rPr>
        <w:t>ADH</w:t>
      </w:r>
      <w:r>
        <w:rPr>
          <w:rFonts w:ascii="宋体" w:hAnsi="宋体" w:eastAsia="宋体" w:cs="宋体"/>
          <w:color w:val="000000"/>
        </w:rPr>
        <w:t>促进肾小管上皮细胞对水分重吸收的机理为：</w:t>
      </w:r>
      <w:r>
        <w:rPr>
          <w:rFonts w:ascii="Times New Roman" w:hAnsi="Times New Roman" w:eastAsia="Times New Roman" w:cs="Times New Roman"/>
          <w:color w:val="000000"/>
        </w:rPr>
        <w:t>ADH</w:t>
      </w:r>
      <w:r>
        <w:rPr>
          <w:rFonts w:ascii="宋体" w:hAnsi="宋体" w:eastAsia="宋体" w:cs="宋体"/>
          <w:color w:val="000000"/>
        </w:rPr>
        <w:t>与受体结合后促进</w:t>
      </w:r>
      <w:r>
        <w:rPr>
          <w:rFonts w:ascii="Times New Roman" w:hAnsi="Times New Roman" w:eastAsia="Times New Roman" w:cs="Times New Roman"/>
          <w:color w:val="000000"/>
        </w:rPr>
        <w:t>ATP</w:t>
      </w:r>
      <w:r>
        <w:rPr>
          <w:rFonts w:ascii="宋体" w:hAnsi="宋体" w:eastAsia="宋体" w:cs="宋体"/>
          <w:color w:val="000000"/>
        </w:rPr>
        <w:t>形成</w:t>
      </w:r>
      <w:r>
        <w:rPr>
          <w:color w:val="000000"/>
        </w:rPr>
        <w:t>______</w:t>
      </w:r>
      <w:r>
        <w:rPr>
          <w:rFonts w:ascii="宋体" w:hAnsi="宋体" w:eastAsia="宋体" w:cs="宋体"/>
          <w:color w:val="000000"/>
        </w:rPr>
        <w:t>，作用于</w:t>
      </w:r>
      <w:r>
        <w:rPr>
          <w:rFonts w:ascii="Times New Roman" w:hAnsi="Times New Roman" w:eastAsia="Times New Roman" w:cs="Times New Roman"/>
          <w:color w:val="000000"/>
        </w:rPr>
        <w:t>M</w:t>
      </w:r>
      <w:r>
        <w:rPr>
          <w:rFonts w:ascii="宋体" w:hAnsi="宋体" w:eastAsia="宋体" w:cs="宋体"/>
          <w:color w:val="000000"/>
        </w:rPr>
        <w:t>蛋白，最终导致细胞膜上</w:t>
      </w:r>
      <w:r>
        <w:rPr>
          <w:color w:val="000000"/>
        </w:rPr>
        <w:t>______</w:t>
      </w:r>
      <w:r>
        <w:rPr>
          <w:rFonts w:ascii="宋体" w:hAnsi="宋体" w:eastAsia="宋体" w:cs="宋体"/>
          <w:color w:val="000000"/>
        </w:rPr>
        <w:t>，对水的重吸收加快。</w:t>
      </w:r>
    </w:p>
    <w:p w14:paraId="522B2CBC">
      <w:pPr>
        <w:spacing w:line="360" w:lineRule="auto"/>
        <w:textAlignment w:val="center"/>
        <w:rPr>
          <w:color w:val="000000"/>
        </w:rPr>
      </w:pPr>
      <w:r>
        <w:rPr>
          <w:color w:val="2E75B6"/>
        </w:rPr>
        <w:t>【答案】</w:t>
      </w:r>
      <w:r>
        <w:rPr>
          <w:color w:val="000000"/>
        </w:rPr>
        <w:t>（1）-C</w:t>
      </w:r>
      <w:r>
        <w:rPr>
          <w:color w:val="000000"/>
          <w:vertAlign w:val="subscript"/>
        </w:rPr>
        <w:t>4</w:t>
      </w:r>
      <w:r>
        <w:rPr>
          <w:color w:val="000000"/>
        </w:rPr>
        <w:t>H</w:t>
      </w:r>
      <w:r>
        <w:rPr>
          <w:color w:val="000000"/>
          <w:vertAlign w:val="subscript"/>
        </w:rPr>
        <w:t>10</w:t>
      </w:r>
      <w:r>
        <w:rPr>
          <w:color w:val="000000"/>
        </w:rPr>
        <w:t>N</w:t>
      </w:r>
      <w:r>
        <w:rPr>
          <w:color w:val="000000"/>
          <w:vertAlign w:val="subscript"/>
        </w:rPr>
        <w:t>3 </w:t>
      </w:r>
      <w:r>
        <w:rPr>
          <w:color w:val="000000"/>
        </w:rPr>
        <w:t xml:space="preserve">     </w:t>
      </w:r>
    </w:p>
    <w:p w14:paraId="212DDD29">
      <w:pPr>
        <w:spacing w:line="360" w:lineRule="auto"/>
        <w:textAlignment w:val="center"/>
        <w:rPr>
          <w:color w:val="000000"/>
        </w:rPr>
      </w:pPr>
      <w:r>
        <w:rPr>
          <w:color w:val="000000"/>
        </w:rPr>
        <w:t xml:space="preserve">（2）信息交流    （3）    ①. 被动运输     ②. 水进入细胞是顺浓度梯度进行的，且不消耗能量    </w:t>
      </w:r>
    </w:p>
    <w:p w14:paraId="50ABB511">
      <w:pPr>
        <w:spacing w:line="360" w:lineRule="auto"/>
        <w:textAlignment w:val="center"/>
        <w:rPr>
          <w:color w:val="000000"/>
        </w:rPr>
      </w:pPr>
      <w:r>
        <w:rPr>
          <w:color w:val="000000"/>
        </w:rPr>
        <w:t>（4）    ①. cAMP    ②. 水通道蛋白</w:t>
      </w:r>
    </w:p>
    <w:p w14:paraId="654FC676">
      <w:pPr>
        <w:spacing w:line="360" w:lineRule="auto"/>
        <w:textAlignment w:val="center"/>
        <w:rPr>
          <w:color w:val="000000"/>
        </w:rPr>
      </w:pPr>
      <w:r>
        <w:rPr>
          <w:color w:val="2E75B6"/>
        </w:rPr>
        <w:t>【解析】</w:t>
      </w:r>
    </w:p>
    <w:p w14:paraId="27F2545C">
      <w:pPr>
        <w:spacing w:line="360" w:lineRule="auto"/>
        <w:jc w:val="left"/>
        <w:textAlignment w:val="center"/>
        <w:rPr>
          <w:color w:val="000000"/>
        </w:rPr>
      </w:pPr>
      <w:r>
        <w:rPr>
          <w:color w:val="000000"/>
        </w:rPr>
        <w:t>【分析】激素调节的特点：通过体液进行运输；作用于靶器官、靶细胞；作为信使传递信息；微量和高效。抗利尿激素是由下丘脑分泌垂体释放的，激素会随体液运送至全身，但只与靶细胞或靶器官的相应受体特异性结合，起调节作用。</w:t>
      </w:r>
    </w:p>
    <w:p w14:paraId="028B49FB">
      <w:pPr>
        <w:spacing w:line="360" w:lineRule="auto"/>
        <w:jc w:val="left"/>
        <w:textAlignment w:val="center"/>
        <w:rPr>
          <w:color w:val="000000"/>
        </w:rPr>
      </w:pPr>
      <w:r>
        <w:rPr>
          <w:color w:val="000000"/>
        </w:rPr>
        <w:t>【小问1详解】</w:t>
      </w:r>
    </w:p>
    <w:p w14:paraId="21E33F95">
      <w:pPr>
        <w:spacing w:line="360" w:lineRule="auto"/>
        <w:jc w:val="left"/>
        <w:textAlignment w:val="center"/>
        <w:rPr>
          <w:color w:val="000000"/>
        </w:rPr>
      </w:pPr>
      <w:r>
        <w:rPr>
          <w:color w:val="000000"/>
        </w:rPr>
        <w:t>氨基酸的结构特点是每种氨基酸分子至少都含有一个氨基和一个羧基，并且都有一个氨基和一个羧基连在同一个碳原子上，这个碳原子还连接一个氢原子和一个侧链基团。则氨基酸的分子式是C</w:t>
      </w:r>
      <w:r>
        <w:rPr>
          <w:color w:val="000000"/>
          <w:vertAlign w:val="subscript"/>
        </w:rPr>
        <w:t>2</w:t>
      </w:r>
      <w:r>
        <w:rPr>
          <w:color w:val="000000"/>
        </w:rPr>
        <w:t>H</w:t>
      </w:r>
      <w:r>
        <w:rPr>
          <w:color w:val="000000"/>
          <w:vertAlign w:val="subscript"/>
        </w:rPr>
        <w:t>4</w:t>
      </w:r>
      <w:r>
        <w:rPr>
          <w:color w:val="000000"/>
        </w:rPr>
        <w:t>O</w:t>
      </w:r>
      <w:r>
        <w:rPr>
          <w:color w:val="000000"/>
          <w:vertAlign w:val="subscript"/>
        </w:rPr>
        <w:t>2</w:t>
      </w:r>
      <w:r>
        <w:rPr>
          <w:color w:val="000000"/>
        </w:rPr>
        <w:t>NR，精氨酸的分子式为C</w:t>
      </w:r>
      <w:r>
        <w:rPr>
          <w:color w:val="000000"/>
          <w:vertAlign w:val="subscript"/>
        </w:rPr>
        <w:t>6</w:t>
      </w:r>
      <w:r>
        <w:rPr>
          <w:color w:val="000000"/>
        </w:rPr>
        <w:t>H</w:t>
      </w:r>
      <w:r>
        <w:rPr>
          <w:color w:val="000000"/>
          <w:vertAlign w:val="subscript"/>
        </w:rPr>
        <w:t>14</w:t>
      </w:r>
      <w:r>
        <w:rPr>
          <w:color w:val="000000"/>
        </w:rPr>
        <w:t>N</w:t>
      </w:r>
      <w:r>
        <w:rPr>
          <w:color w:val="000000"/>
          <w:vertAlign w:val="subscript"/>
        </w:rPr>
        <w:t>4</w:t>
      </w:r>
      <w:r>
        <w:rPr>
          <w:color w:val="000000"/>
        </w:rPr>
        <w:t>O</w:t>
      </w:r>
      <w:r>
        <w:rPr>
          <w:color w:val="000000"/>
          <w:vertAlign w:val="subscript"/>
        </w:rPr>
        <w:t>2</w:t>
      </w:r>
      <w:r>
        <w:rPr>
          <w:color w:val="000000"/>
        </w:rPr>
        <w:t>，则R基可表示为-C</w:t>
      </w:r>
      <w:r>
        <w:rPr>
          <w:color w:val="000000"/>
          <w:vertAlign w:val="subscript"/>
        </w:rPr>
        <w:t>4</w:t>
      </w:r>
      <w:r>
        <w:rPr>
          <w:color w:val="000000"/>
        </w:rPr>
        <w:t>H</w:t>
      </w:r>
      <w:r>
        <w:rPr>
          <w:color w:val="000000"/>
          <w:vertAlign w:val="subscript"/>
        </w:rPr>
        <w:t>10</w:t>
      </w:r>
      <w:r>
        <w:rPr>
          <w:color w:val="000000"/>
        </w:rPr>
        <w:t>N</w:t>
      </w:r>
      <w:r>
        <w:rPr>
          <w:color w:val="000000"/>
          <w:vertAlign w:val="subscript"/>
        </w:rPr>
        <w:t>3</w:t>
      </w:r>
      <w:r>
        <w:rPr>
          <w:color w:val="000000"/>
        </w:rPr>
        <w:t>。</w:t>
      </w:r>
    </w:p>
    <w:p w14:paraId="7A3F3D39">
      <w:pPr>
        <w:spacing w:line="360" w:lineRule="auto"/>
        <w:jc w:val="left"/>
        <w:textAlignment w:val="center"/>
        <w:rPr>
          <w:color w:val="000000"/>
        </w:rPr>
      </w:pPr>
      <w:r>
        <w:rPr>
          <w:color w:val="000000"/>
        </w:rPr>
        <w:t>【小问2详解】</w:t>
      </w:r>
    </w:p>
    <w:p w14:paraId="41A8DA3E">
      <w:pPr>
        <w:spacing w:line="360" w:lineRule="auto"/>
        <w:jc w:val="left"/>
        <w:textAlignment w:val="center"/>
        <w:rPr>
          <w:color w:val="000000"/>
        </w:rPr>
      </w:pPr>
      <w:r>
        <w:rPr>
          <w:color w:val="000000"/>
        </w:rPr>
        <w:t xml:space="preserve"> 抗利尿激素（ADH）是一种多肽类激素，在核糖体上合成。ADH可与细胞膜上的ADH受体结合，则该过程体现了膜信息交流的功能。</w:t>
      </w:r>
    </w:p>
    <w:p w14:paraId="3E63277D">
      <w:pPr>
        <w:spacing w:line="360" w:lineRule="auto"/>
        <w:jc w:val="left"/>
        <w:textAlignment w:val="center"/>
        <w:rPr>
          <w:color w:val="000000"/>
        </w:rPr>
      </w:pPr>
      <w:r>
        <w:rPr>
          <w:color w:val="000000"/>
        </w:rPr>
        <w:t>【小问3详解】</w:t>
      </w:r>
    </w:p>
    <w:p w14:paraId="2728E4B6">
      <w:pPr>
        <w:spacing w:line="360" w:lineRule="auto"/>
        <w:jc w:val="left"/>
        <w:textAlignment w:val="center"/>
        <w:rPr>
          <w:color w:val="000000"/>
        </w:rPr>
      </w:pPr>
      <w:r>
        <w:rPr>
          <w:color w:val="000000"/>
        </w:rPr>
        <w:t>结合图示可知，水分子通过水通过通道蛋白进行运输，或者直接穿过细胞膜，且均是顺浓度梯度进行，因此，水分子的吸收方式为协助扩散和自由扩散，二者均属于被动运输。</w:t>
      </w:r>
    </w:p>
    <w:p w14:paraId="31BAC1D7">
      <w:pPr>
        <w:spacing w:line="360" w:lineRule="auto"/>
        <w:jc w:val="left"/>
        <w:textAlignment w:val="center"/>
        <w:rPr>
          <w:color w:val="000000"/>
        </w:rPr>
      </w:pPr>
      <w:r>
        <w:rPr>
          <w:color w:val="000000"/>
        </w:rPr>
        <w:t>【小问4详解】</w:t>
      </w:r>
    </w:p>
    <w:p w14:paraId="4CBB7C5E">
      <w:pPr>
        <w:spacing w:line="360" w:lineRule="auto"/>
        <w:jc w:val="left"/>
        <w:textAlignment w:val="center"/>
        <w:rPr>
          <w:color w:val="000000"/>
        </w:rPr>
      </w:pPr>
      <w:r>
        <w:rPr>
          <w:rFonts w:ascii="宋体" w:hAnsi="宋体" w:eastAsia="宋体" w:cs="宋体"/>
          <w:color w:val="000000"/>
        </w:rPr>
        <w:t>由图可知，</w:t>
      </w:r>
      <w:r>
        <w:rPr>
          <w:rFonts w:ascii="Times New Roman" w:hAnsi="Times New Roman" w:eastAsia="Times New Roman" w:cs="Times New Roman"/>
          <w:color w:val="000000"/>
        </w:rPr>
        <w:t>ADH</w:t>
      </w:r>
      <w:r>
        <w:rPr>
          <w:rFonts w:ascii="宋体" w:hAnsi="宋体" w:eastAsia="宋体" w:cs="宋体"/>
          <w:color w:val="000000"/>
        </w:rPr>
        <w:t>促进肾小管上皮细胞对水分重吸收的机理为：</w:t>
      </w:r>
      <w:r>
        <w:rPr>
          <w:rFonts w:ascii="Times New Roman" w:hAnsi="Times New Roman" w:eastAsia="Times New Roman" w:cs="Times New Roman"/>
          <w:color w:val="000000"/>
        </w:rPr>
        <w:t>ADH</w:t>
      </w:r>
      <w:r>
        <w:rPr>
          <w:rFonts w:ascii="宋体" w:hAnsi="宋体" w:eastAsia="宋体" w:cs="宋体"/>
          <w:color w:val="000000"/>
        </w:rPr>
        <w:t>与受体结合后促进</w:t>
      </w:r>
      <w:r>
        <w:rPr>
          <w:rFonts w:ascii="Times New Roman" w:hAnsi="Times New Roman" w:eastAsia="Times New Roman" w:cs="Times New Roman"/>
          <w:color w:val="000000"/>
        </w:rPr>
        <w:t>ATP</w:t>
      </w:r>
      <w:r>
        <w:rPr>
          <w:rFonts w:ascii="宋体" w:hAnsi="宋体" w:eastAsia="宋体" w:cs="宋体"/>
          <w:color w:val="000000"/>
        </w:rPr>
        <w:t>形成</w:t>
      </w:r>
      <w:r>
        <w:rPr>
          <w:rFonts w:ascii="Times New Roman" w:hAnsi="Times New Roman" w:eastAsia="Times New Roman" w:cs="Times New Roman"/>
          <w:color w:val="000000"/>
        </w:rPr>
        <w:t>cAMP</w:t>
      </w:r>
      <w:r>
        <w:rPr>
          <w:rFonts w:ascii="宋体" w:hAnsi="宋体" w:eastAsia="宋体" w:cs="宋体"/>
          <w:color w:val="000000"/>
        </w:rPr>
        <w:t>，作用于</w:t>
      </w:r>
      <w:r>
        <w:rPr>
          <w:rFonts w:ascii="Times New Roman" w:hAnsi="Times New Roman" w:eastAsia="Times New Roman" w:cs="Times New Roman"/>
          <w:color w:val="000000"/>
        </w:rPr>
        <w:t>M</w:t>
      </w:r>
      <w:r>
        <w:rPr>
          <w:rFonts w:ascii="宋体" w:hAnsi="宋体" w:eastAsia="宋体" w:cs="宋体"/>
          <w:color w:val="000000"/>
        </w:rPr>
        <w:t>蛋白，最终导致细胞膜上水通道蛋白增加，对水的重吸收加快，即</w:t>
      </w:r>
      <w:r>
        <w:rPr>
          <w:rFonts w:ascii="Times New Roman" w:hAnsi="Times New Roman" w:eastAsia="Times New Roman" w:cs="Times New Roman"/>
          <w:color w:val="000000"/>
        </w:rPr>
        <w:t>ADH</w:t>
      </w:r>
      <w:r>
        <w:rPr>
          <w:rFonts w:ascii="宋体" w:hAnsi="宋体" w:eastAsia="宋体" w:cs="宋体"/>
          <w:color w:val="000000"/>
        </w:rPr>
        <w:t>是通过增加细胞膜上水通道蛋白的数量实现了水分子的重吸收。</w:t>
      </w:r>
    </w:p>
    <w:p w14:paraId="0082280E">
      <w:pPr>
        <w:spacing w:line="360" w:lineRule="auto"/>
        <w:jc w:val="left"/>
        <w:textAlignment w:val="center"/>
        <w:rPr>
          <w:color w:val="000000"/>
        </w:rPr>
      </w:pPr>
      <w:r>
        <w:rPr>
          <w:color w:val="000000"/>
        </w:rPr>
        <w:t xml:space="preserve">34. </w:t>
      </w:r>
      <w:r>
        <w:rPr>
          <w:rFonts w:ascii="宋体" w:hAnsi="宋体" w:eastAsia="宋体" w:cs="宋体"/>
          <w:color w:val="000000"/>
        </w:rPr>
        <w:t>甲乙两图为细胞亚显微结构模式图，据此回答问题：</w:t>
      </w:r>
    </w:p>
    <w:p w14:paraId="24734892">
      <w:pPr>
        <w:spacing w:line="360" w:lineRule="auto"/>
        <w:jc w:val="left"/>
        <w:textAlignment w:val="center"/>
        <w:rPr>
          <w:color w:val="000000"/>
        </w:rPr>
      </w:pPr>
      <w:r>
        <w:rPr>
          <w:color w:val="000000"/>
        </w:rPr>
        <w:drawing>
          <wp:inline distT="0" distB="0" distL="114300" distR="114300">
            <wp:extent cx="5057775" cy="2686050"/>
            <wp:effectExtent l="0" t="0" r="0" b="0"/>
            <wp:docPr id="100013" name="图片 10001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descr="学科网(www.zxxk.com)--教育资源门户，提供试卷、教案、课件、论文、素材以及各类教学资源下载，还有大量而丰富的教学相关资讯！"/>
                    <pic:cNvPicPr>
                      <a:picLocks noChangeAspect="1"/>
                    </pic:cNvPicPr>
                  </pic:nvPicPr>
                  <pic:blipFill>
                    <a:blip r:embed="rId16"/>
                    <a:stretch>
                      <a:fillRect/>
                    </a:stretch>
                  </pic:blipFill>
                  <pic:spPr>
                    <a:xfrm>
                      <a:off x="0" y="0"/>
                      <a:ext cx="5057775" cy="2686050"/>
                    </a:xfrm>
                    <a:prstGeom prst="rect">
                      <a:avLst/>
                    </a:prstGeom>
                  </pic:spPr>
                </pic:pic>
              </a:graphicData>
            </a:graphic>
          </wp:inline>
        </w:drawing>
      </w:r>
    </w:p>
    <w:p w14:paraId="7CE10A83">
      <w:pPr>
        <w:spacing w:line="360" w:lineRule="auto"/>
        <w:jc w:val="left"/>
        <w:textAlignment w:val="center"/>
        <w:rPr>
          <w:color w:val="000000"/>
        </w:rPr>
      </w:pPr>
      <w:r>
        <w:rPr>
          <w:color w:val="000000"/>
        </w:rPr>
        <w:t>（1）</w:t>
      </w:r>
      <w:r>
        <w:rPr>
          <w:rFonts w:ascii="宋体" w:hAnsi="宋体" w:eastAsia="宋体" w:cs="宋体"/>
          <w:color w:val="000000"/>
        </w:rPr>
        <w:t>甲图是成熟的高等植物细胞，依据是</w:t>
      </w:r>
      <w:r>
        <w:rPr>
          <w:color w:val="000000"/>
        </w:rPr>
        <w:t>______</w:t>
      </w:r>
      <w:r>
        <w:rPr>
          <w:rFonts w:ascii="宋体" w:hAnsi="宋体" w:eastAsia="宋体" w:cs="宋体"/>
          <w:color w:val="000000"/>
        </w:rPr>
        <w:t>。甲图中含有双层膜细胞器是</w:t>
      </w:r>
      <w:r>
        <w:rPr>
          <w:color w:val="000000"/>
        </w:rPr>
        <w:t>______</w:t>
      </w:r>
      <w:r>
        <w:rPr>
          <w:rFonts w:ascii="宋体" w:hAnsi="宋体" w:eastAsia="宋体" w:cs="宋体"/>
          <w:color w:val="000000"/>
        </w:rPr>
        <w:t>（填序号）。</w:t>
      </w:r>
    </w:p>
    <w:p w14:paraId="37A571AC">
      <w:pPr>
        <w:spacing w:line="360" w:lineRule="auto"/>
        <w:jc w:val="left"/>
        <w:textAlignment w:val="center"/>
        <w:rPr>
          <w:color w:val="000000"/>
        </w:rPr>
      </w:pPr>
      <w:r>
        <w:rPr>
          <w:color w:val="000000"/>
        </w:rPr>
        <w:t>（2）</w:t>
      </w:r>
      <w:r>
        <w:rPr>
          <w:rFonts w:ascii="宋体" w:hAnsi="宋体" w:eastAsia="宋体" w:cs="宋体"/>
          <w:color w:val="000000"/>
        </w:rPr>
        <w:t>乙图中除⑦外，含有核酸的细胞器有</w:t>
      </w:r>
      <w:r>
        <w:rPr>
          <w:color w:val="000000"/>
        </w:rPr>
        <w:t>______</w:t>
      </w:r>
      <w:r>
        <w:rPr>
          <w:rFonts w:ascii="宋体" w:hAnsi="宋体" w:eastAsia="宋体" w:cs="宋体"/>
          <w:color w:val="000000"/>
        </w:rPr>
        <w:t>（填序号）。</w:t>
      </w:r>
    </w:p>
    <w:p w14:paraId="3197985F">
      <w:pPr>
        <w:spacing w:line="360" w:lineRule="auto"/>
        <w:jc w:val="left"/>
        <w:textAlignment w:val="center"/>
        <w:rPr>
          <w:color w:val="000000"/>
        </w:rPr>
      </w:pPr>
      <w:r>
        <w:rPr>
          <w:color w:val="000000"/>
        </w:rPr>
        <w:t>（3）</w:t>
      </w:r>
      <w:r>
        <w:rPr>
          <w:rFonts w:ascii="宋体" w:hAnsi="宋体" w:eastAsia="宋体" w:cs="宋体"/>
          <w:color w:val="000000"/>
        </w:rPr>
        <w:t>若乙图表示豚鼠的胰腺腺泡细胞，将</w:t>
      </w:r>
      <w:r>
        <w:rPr>
          <w:color w:val="000000"/>
          <w:vertAlign w:val="superscript"/>
        </w:rPr>
        <w:t>3</w:t>
      </w:r>
      <w:r>
        <w:rPr>
          <w:rFonts w:ascii="Times New Roman" w:hAnsi="Times New Roman" w:eastAsia="Times New Roman" w:cs="Times New Roman"/>
          <w:color w:val="000000"/>
        </w:rPr>
        <w:t>H</w:t>
      </w:r>
      <w:r>
        <w:rPr>
          <w:rFonts w:ascii="宋体" w:hAnsi="宋体" w:eastAsia="宋体" w:cs="宋体"/>
          <w:color w:val="000000"/>
        </w:rPr>
        <w:t>标记的亮氨酸注入该细胞，则放射性物质在该细胞的细胞器中出现的顺序依次为</w:t>
      </w:r>
      <w:r>
        <w:rPr>
          <w:color w:val="000000"/>
        </w:rPr>
        <w:t>______</w:t>
      </w:r>
      <w:r>
        <w:rPr>
          <w:rFonts w:ascii="宋体" w:hAnsi="宋体" w:eastAsia="宋体" w:cs="宋体"/>
          <w:color w:val="000000"/>
        </w:rPr>
        <w:t>（用图中序号和箭头填写）。</w:t>
      </w:r>
    </w:p>
    <w:p w14:paraId="6D12EC56">
      <w:pPr>
        <w:spacing w:line="360" w:lineRule="auto"/>
        <w:jc w:val="left"/>
        <w:textAlignment w:val="center"/>
        <w:rPr>
          <w:color w:val="000000"/>
        </w:rPr>
      </w:pPr>
      <w:r>
        <w:rPr>
          <w:color w:val="000000"/>
        </w:rPr>
        <w:t>（4）</w:t>
      </w:r>
      <w:r>
        <w:rPr>
          <w:rFonts w:ascii="宋体" w:hAnsi="宋体" w:eastAsia="宋体" w:cs="宋体"/>
          <w:color w:val="000000"/>
        </w:rPr>
        <w:t>下图表示胰腺腺泡细胞合成与分泌蛋白质过程中细胞膜、内质网膜和高尔基体膜的面积变化，则其中③表示的结构是</w:t>
      </w:r>
      <w:r>
        <w:rPr>
          <w:color w:val="000000"/>
        </w:rPr>
        <w:t>______</w:t>
      </w:r>
      <w:r>
        <w:rPr>
          <w:rFonts w:ascii="宋体" w:hAnsi="宋体" w:eastAsia="宋体" w:cs="宋体"/>
          <w:color w:val="000000"/>
        </w:rPr>
        <w:t>。</w:t>
      </w:r>
    </w:p>
    <w:p w14:paraId="6A52F795">
      <w:pPr>
        <w:spacing w:line="360" w:lineRule="auto"/>
        <w:jc w:val="left"/>
        <w:textAlignment w:val="center"/>
        <w:rPr>
          <w:color w:val="000000"/>
        </w:rPr>
      </w:pPr>
      <w:r>
        <w:rPr>
          <w:color w:val="000000"/>
        </w:rPr>
        <w:drawing>
          <wp:inline distT="0" distB="0" distL="114300" distR="114300">
            <wp:extent cx="2981325" cy="2238375"/>
            <wp:effectExtent l="0" t="0" r="0" b="0"/>
            <wp:docPr id="100015" name="图片 10001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图片 100015" descr="学科网(www.zxxk.com)--教育资源门户，提供试卷、教案、课件、论文、素材以及各类教学资源下载，还有大量而丰富的教学相关资讯！"/>
                    <pic:cNvPicPr>
                      <a:picLocks noChangeAspect="1"/>
                    </pic:cNvPicPr>
                  </pic:nvPicPr>
                  <pic:blipFill>
                    <a:blip r:embed="rId17"/>
                    <a:stretch>
                      <a:fillRect/>
                    </a:stretch>
                  </pic:blipFill>
                  <pic:spPr>
                    <a:xfrm>
                      <a:off x="0" y="0"/>
                      <a:ext cx="2981325" cy="2238375"/>
                    </a:xfrm>
                    <a:prstGeom prst="rect">
                      <a:avLst/>
                    </a:prstGeom>
                  </pic:spPr>
                </pic:pic>
              </a:graphicData>
            </a:graphic>
          </wp:inline>
        </w:drawing>
      </w:r>
    </w:p>
    <w:p w14:paraId="785032E3">
      <w:pPr>
        <w:spacing w:line="360" w:lineRule="auto"/>
        <w:textAlignment w:val="center"/>
        <w:rPr>
          <w:color w:val="000000"/>
        </w:rPr>
      </w:pPr>
      <w:r>
        <w:rPr>
          <w:color w:val="2E75B6"/>
        </w:rPr>
        <w:t>【答案】</w:t>
      </w:r>
      <w:r>
        <w:rPr>
          <w:color w:val="000000"/>
        </w:rPr>
        <w:t xml:space="preserve">（1）    ①. 该细胞含有大液泡、叶绿体，无中心体    ②. ⑧⑨    （2）③⑥    </w:t>
      </w:r>
    </w:p>
    <w:p w14:paraId="58F7B308">
      <w:pPr>
        <w:spacing w:line="360" w:lineRule="auto"/>
        <w:textAlignment w:val="center"/>
        <w:rPr>
          <w:color w:val="000000"/>
        </w:rPr>
      </w:pPr>
      <w:r>
        <w:rPr>
          <w:color w:val="000000"/>
        </w:rPr>
        <w:t>（3）⑥→⑨→④    （4）细胞膜</w:t>
      </w:r>
    </w:p>
    <w:p w14:paraId="13CAF2BC">
      <w:pPr>
        <w:spacing w:line="360" w:lineRule="auto"/>
        <w:textAlignment w:val="center"/>
        <w:rPr>
          <w:color w:val="000000"/>
        </w:rPr>
      </w:pPr>
      <w:r>
        <w:rPr>
          <w:color w:val="2E75B6"/>
        </w:rPr>
        <w:t>【解析】</w:t>
      </w:r>
    </w:p>
    <w:p w14:paraId="0FEB6FD5">
      <w:pPr>
        <w:spacing w:line="360" w:lineRule="auto"/>
        <w:jc w:val="left"/>
        <w:textAlignment w:val="center"/>
        <w:rPr>
          <w:color w:val="000000"/>
        </w:rPr>
      </w:pPr>
      <w:r>
        <w:rPr>
          <w:color w:val="000000"/>
        </w:rPr>
        <w:t>【分析】1、图甲分析：①表示细胞壁，②表示高尔基体，③表示核仁，④表示核膜，⑤表示染色质，⑥表示核孔，⑦表示细胞核，⑧表示线粒体，⑨表示叶绿体，⑩表示内质网，⑪表示液泡，⑫表示核糖体，⑬表示细胞膜。</w:t>
      </w:r>
    </w:p>
    <w:p w14:paraId="05067E37">
      <w:pPr>
        <w:spacing w:line="360" w:lineRule="auto"/>
        <w:jc w:val="left"/>
        <w:textAlignment w:val="center"/>
        <w:rPr>
          <w:color w:val="000000"/>
        </w:rPr>
      </w:pPr>
      <w:r>
        <w:rPr>
          <w:color w:val="000000"/>
        </w:rPr>
        <w:t>2、图乙分析：①表示细胞膜，②表示细胞质基质，③表示线粒体，④表示高尔基体，⑤表示中心体，⑥表示核糖体，⑦表示核膜，⑧表示核仁，⑨表示内质网。</w:t>
      </w:r>
    </w:p>
    <w:p w14:paraId="346A89BD">
      <w:pPr>
        <w:spacing w:line="360" w:lineRule="auto"/>
        <w:jc w:val="left"/>
        <w:textAlignment w:val="center"/>
        <w:rPr>
          <w:color w:val="000000"/>
        </w:rPr>
      </w:pPr>
      <w:r>
        <w:rPr>
          <w:color w:val="000000"/>
        </w:rPr>
        <w:t>【小问1详解】</w:t>
      </w:r>
    </w:p>
    <w:p w14:paraId="1102D32D">
      <w:pPr>
        <w:spacing w:line="360" w:lineRule="auto"/>
        <w:jc w:val="left"/>
        <w:textAlignment w:val="center"/>
        <w:rPr>
          <w:color w:val="000000"/>
        </w:rPr>
      </w:pPr>
      <w:r>
        <w:rPr>
          <w:color w:val="000000"/>
        </w:rPr>
        <w:t>甲图之所以是成熟的高等植物细胞，是由于含有①细胞壁，⑪大液泡，而不含中心体。高等植物细胞中含有双层膜的细胞器有⑧线粒体和⑨叶绿体。</w:t>
      </w:r>
    </w:p>
    <w:p w14:paraId="6E17DC65">
      <w:pPr>
        <w:spacing w:line="360" w:lineRule="auto"/>
        <w:jc w:val="left"/>
        <w:textAlignment w:val="center"/>
        <w:rPr>
          <w:color w:val="000000"/>
        </w:rPr>
      </w:pPr>
      <w:r>
        <w:rPr>
          <w:color w:val="000000"/>
        </w:rPr>
        <w:t>【小问2详解】</w:t>
      </w:r>
    </w:p>
    <w:p w14:paraId="7684AA84">
      <w:pPr>
        <w:spacing w:line="360" w:lineRule="auto"/>
        <w:jc w:val="left"/>
        <w:textAlignment w:val="center"/>
        <w:rPr>
          <w:color w:val="000000"/>
        </w:rPr>
      </w:pPr>
      <w:r>
        <w:rPr>
          <w:color w:val="000000"/>
        </w:rPr>
        <w:t>乙图中⑦表示细胞核，细胞核含有核酸，除此之外，⑥核糖体、③线粒体中也含有核酸。</w:t>
      </w:r>
    </w:p>
    <w:p w14:paraId="6099343E">
      <w:pPr>
        <w:spacing w:line="360" w:lineRule="auto"/>
        <w:jc w:val="left"/>
        <w:textAlignment w:val="center"/>
        <w:rPr>
          <w:color w:val="000000"/>
        </w:rPr>
      </w:pPr>
      <w:r>
        <w:rPr>
          <w:color w:val="000000"/>
        </w:rPr>
        <w:t>【小问3详解】</w:t>
      </w:r>
    </w:p>
    <w:p w14:paraId="2FE427AD">
      <w:pPr>
        <w:spacing w:line="360" w:lineRule="auto"/>
        <w:jc w:val="left"/>
        <w:textAlignment w:val="center"/>
        <w:rPr>
          <w:color w:val="000000"/>
        </w:rPr>
      </w:pPr>
      <w:r>
        <w:rPr>
          <w:color w:val="000000"/>
        </w:rPr>
        <w:t>若乙图表示豚鼠的胰腺腺泡细胞，将</w:t>
      </w:r>
      <w:r>
        <w:rPr>
          <w:color w:val="000000"/>
          <w:vertAlign w:val="superscript"/>
        </w:rPr>
        <w:t>3</w:t>
      </w:r>
      <w:r>
        <w:rPr>
          <w:color w:val="000000"/>
        </w:rPr>
        <w:t>H标记的亮氨酸注入该细胞，则放射性物质在该细胞的细胞器中出现的顺序依次为⑥核糖体→⑨内质网→④高尔基体。</w:t>
      </w:r>
    </w:p>
    <w:p w14:paraId="30DD5D39">
      <w:pPr>
        <w:spacing w:line="360" w:lineRule="auto"/>
        <w:jc w:val="left"/>
        <w:textAlignment w:val="center"/>
        <w:rPr>
          <w:color w:val="000000"/>
        </w:rPr>
      </w:pPr>
      <w:r>
        <w:rPr>
          <w:color w:val="000000"/>
        </w:rPr>
        <w:t>【小问4详解】</w:t>
      </w:r>
    </w:p>
    <w:p w14:paraId="0C418BA2">
      <w:pPr>
        <w:spacing w:line="360" w:lineRule="auto"/>
        <w:jc w:val="left"/>
        <w:textAlignment w:val="center"/>
        <w:rPr>
          <w:color w:val="000000"/>
        </w:rPr>
      </w:pPr>
      <w:r>
        <w:rPr>
          <w:color w:val="000000"/>
        </w:rPr>
        <w:t>在分泌蛋白的形成过程中，与变化前相比较，细胞膜的膜面积增大，高尔基体膜面积基本不变，内质网膜的膜面积减小，图中③与变化前相比较，膜面积增大，所以③表示细胞膜。</w:t>
      </w:r>
    </w:p>
    <w:sectPr>
      <w:headerReference r:id="rId3" w:type="default"/>
      <w:footerReference r:id="rId4" w:type="default"/>
      <w:pgSz w:w="11906" w:h="16838"/>
      <w:pgMar w:top="910" w:right="1080" w:bottom="1440" w:left="108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Microsoft YaHei UI">
    <w:panose1 w:val="020B0503020204020204"/>
    <w:charset w:val="86"/>
    <w:family w:val="swiss"/>
    <w:pitch w:val="default"/>
    <w:sig w:usb0="80000287" w:usb1="2ACF3C50" w:usb2="00000016" w:usb3="00000000" w:csb0="0004001F" w:csb1="00000000"/>
  </w:font>
  <w:font w:name="MS PGothic">
    <w:panose1 w:val="020B0600070205080204"/>
    <w:charset w:val="80"/>
    <w:family w:val="auto"/>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50A944">
    <w:pPr>
      <w:jc w:val="center"/>
    </w:pPr>
    <w:r>
      <w:t>第</w:t>
    </w:r>
    <w:r>
      <w:fldChar w:fldCharType="begin"/>
    </w:r>
    <w:r>
      <w:instrText xml:space="preserve">PAGE</w:instrText>
    </w:r>
    <w:r>
      <w:fldChar w:fldCharType="separate"/>
    </w:r>
    <w:r>
      <w:t>1</w:t>
    </w:r>
    <w:r>
      <w:fldChar w:fldCharType="end"/>
    </w:r>
    <w:r>
      <w:t>页/共</w:t>
    </w:r>
    <w:r>
      <w:fldChar w:fldCharType="begin"/>
    </w:r>
    <w:r>
      <w:instrText xml:space="preserve">NUMPAGES</w:instrText>
    </w:r>
    <w:r>
      <w:fldChar w:fldCharType="separate"/>
    </w:r>
    <w:r>
      <w:t>1</w:t>
    </w:r>
    <w:r>
      <w:fldChar w:fldCharType="end"/>
    </w:r>
    <w:r>
      <w:t>页</w:t>
    </w:r>
  </w:p>
  <w:p w14:paraId="2B7A6A73">
    <w:pPr>
      <w:pStyle w:val="2"/>
    </w:pPr>
  </w:p>
  <w:p w14:paraId="3FEB255D">
    <w:pPr>
      <w:tabs>
        <w:tab w:val="center" w:pos="4153"/>
        <w:tab w:val="right" w:pos="8306"/>
      </w:tabs>
      <w:snapToGrid w:val="0"/>
      <w:jc w:val="left"/>
      <w:rPr>
        <w:rFonts w:cs="Times New Roman"/>
        <w:kern w:val="0"/>
        <w:sz w:val="2"/>
        <w:szCs w:val="2"/>
      </w:rPr>
    </w:pPr>
    <w:r>
      <w:rPr>
        <w:color w:val="FFFFFF"/>
        <w:sz w:val="2"/>
        <w:szCs w:val="2"/>
      </w:rPr>
      <w:pict>
        <v:shape id="PowerPlusWaterMarkObject1453549720" o:spid="_x0000_s2051" o:spt="136" alt="学科网 zxxk.com" type="#_x0000_t136" style="position:absolute;left:0pt;margin-left:158.95pt;margin-top:407.9pt;height:2.85pt;width:2.85pt;mso-position-horizontal-relative:margin;mso-position-vertical-relative:margin;rotation:20643840f;z-index:-251657216;mso-width-relative:page;mso-height-relative:page;" filled="t" stroked="f" coordsize="21600,21600" o:allowincell="f">
          <v:path/>
          <v:fill on="t" opacity="32768f" focussize="0,0"/>
          <v:stroke on="f"/>
          <v:imagedata o:title=""/>
          <o:lock v:ext="edit"/>
          <v:textpath on="t" fitpath="t" trim="f" xscale="f" string="zxxk.com" style="font-family:宋体;font-size:8pt;v-same-letter-heights:f;v-text-align:center;"/>
        </v:shape>
      </w:pict>
    </w:r>
    <w:r>
      <w:rPr>
        <w:color w:val="FFFFFF"/>
        <w:sz w:val="2"/>
        <w:szCs w:val="2"/>
      </w:rPr>
      <w:pict>
        <v:shape id="图片 5" o:spid="_x0000_s2052" o:spt="75" alt="学科网 zxxk.com" type="#_x0000_t75" style="position:absolute;left:0pt;margin-left:64.05pt;margin-top:-20.75pt;height:0.05pt;width:0.05pt;z-index:251660288;mso-width-relative:page;mso-height-relative:page;" filled="f" o:preferrelative="t" stroked="f" coordsize="21600,21600">
          <v:path/>
          <v:fill on="f" focussize="0,0"/>
          <v:stroke on="f" joinstyle="miter"/>
          <v:imagedata r:id="rId1" r:href="rId2" o:title=""/>
          <o:lock v:ext="edit" aspectratio="t"/>
        </v:shape>
      </w:pict>
    </w:r>
    <w:r>
      <w:rPr>
        <w:rFonts w:hint="eastAsia" w:cs="Times New Roman"/>
        <w:color w:val="FFFFFF"/>
        <w:kern w:val="0"/>
        <w:sz w:val="2"/>
        <w:szCs w:val="2"/>
      </w:rPr>
      <w:t>学科网（北京）股份有限公司</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D2AE73">
    <w:pPr>
      <w:pStyle w:val="3"/>
      <w:pBdr>
        <w:bottom w:val="none" w:color="auto" w:sz="0" w:space="0"/>
      </w:pBdr>
    </w:pPr>
    <w:r>
      <w:t xml:space="preserve">   </w:t>
    </w:r>
  </w:p>
  <w:p w14:paraId="43B68584">
    <w:pPr>
      <w:pBdr>
        <w:bottom w:val="none" w:color="auto" w:sz="0" w:space="1"/>
      </w:pBdr>
      <w:snapToGrid w:val="0"/>
      <w:rPr>
        <w:rFonts w:cs="Times New Roman"/>
        <w:kern w:val="0"/>
        <w:sz w:val="2"/>
        <w:szCs w:val="2"/>
      </w:rPr>
    </w:pPr>
    <w:r>
      <w:pict>
        <v:shape id="图片 4" o:spid="_x0000_s2049" o:spt="75" alt="学科网 zxxk.com" type="#_x0000_t75" style="position:absolute;left:0pt;margin-left:351pt;margin-top:8.45pt;height:0.75pt;width:0.75pt;z-index:251659264;mso-width-relative:page;mso-height-relative:page;" filled="f" o:preferrelative="t" stroked="f" coordsize="21600,21600">
          <v:path/>
          <v:fill on="f" focussize="0,0"/>
          <v:stroke on="f" joinstyle="miter"/>
          <v:imagedata r:id="rId1" r:href="rId2" o:title=""/>
          <o:lock v:ext="edit" aspectratio="t"/>
        </v:shape>
      </w:pict>
    </w:r>
    <w:r>
      <w:rPr>
        <w:rFonts w:hint="eastAsia"/>
        <w:color w:val="FFFFFF"/>
        <w:sz w:val="2"/>
        <w:szCs w:val="2"/>
      </w:rPr>
      <w:pict>
        <v:shape id="_x0000_i1025" o:spt="136" alt="学科网 zxxk.com" type="#_x0000_t136" style="height:0.85pt;width:0.85pt;" filled="f" stroked="f" coordsize="21600,21600">
          <v:path/>
          <v:fill on="f" color2="#AAAAAA" focussize="0,0"/>
          <v:stroke on="f" color="#FFFFFF"/>
          <v:imagedata o:title=""/>
          <o:lock v:ext="edit"/>
          <v:textpath on="t" fitshape="t" fitpath="t" trim="t" xscale="f" string="学科网（北京）股份有限公司 " style="font-family:宋体;font-size:8pt;v-rotate-letters:f;v-same-letter-heights:f;v-text-align:center;v-text-spacing:78650f;"/>
          <w10:wrap type="none"/>
          <w10:anchorlock/>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7DF2"/>
    <w:rsid w:val="00005EBC"/>
    <w:rsid w:val="00016BFA"/>
    <w:rsid w:val="000460FF"/>
    <w:rsid w:val="00054E7B"/>
    <w:rsid w:val="000E4D02"/>
    <w:rsid w:val="00171458"/>
    <w:rsid w:val="00173C1D"/>
    <w:rsid w:val="001764C3"/>
    <w:rsid w:val="0018010E"/>
    <w:rsid w:val="00191C29"/>
    <w:rsid w:val="001C63DA"/>
    <w:rsid w:val="001D4563"/>
    <w:rsid w:val="00201A7E"/>
    <w:rsid w:val="00221FC9"/>
    <w:rsid w:val="002457C2"/>
    <w:rsid w:val="002908F0"/>
    <w:rsid w:val="002A0E5D"/>
    <w:rsid w:val="002A1A21"/>
    <w:rsid w:val="002F06B2"/>
    <w:rsid w:val="003102DB"/>
    <w:rsid w:val="00360978"/>
    <w:rsid w:val="003C4A95"/>
    <w:rsid w:val="003D0C09"/>
    <w:rsid w:val="004062F6"/>
    <w:rsid w:val="004151FC"/>
    <w:rsid w:val="00435F83"/>
    <w:rsid w:val="0046214C"/>
    <w:rsid w:val="0049183B"/>
    <w:rsid w:val="004D44FD"/>
    <w:rsid w:val="00550C9E"/>
    <w:rsid w:val="00567E50"/>
    <w:rsid w:val="0059145F"/>
    <w:rsid w:val="00596076"/>
    <w:rsid w:val="005B39DB"/>
    <w:rsid w:val="005C2124"/>
    <w:rsid w:val="005F1362"/>
    <w:rsid w:val="00605626"/>
    <w:rsid w:val="006071D5"/>
    <w:rsid w:val="0062039B"/>
    <w:rsid w:val="00623C16"/>
    <w:rsid w:val="00637D3A"/>
    <w:rsid w:val="00640BF5"/>
    <w:rsid w:val="00657AA5"/>
    <w:rsid w:val="006D5DE9"/>
    <w:rsid w:val="006F45E0"/>
    <w:rsid w:val="00701D6B"/>
    <w:rsid w:val="007061B2"/>
    <w:rsid w:val="00740A09"/>
    <w:rsid w:val="00762E26"/>
    <w:rsid w:val="00767F31"/>
    <w:rsid w:val="00817391"/>
    <w:rsid w:val="00832EC9"/>
    <w:rsid w:val="008634CD"/>
    <w:rsid w:val="008731FA"/>
    <w:rsid w:val="00880A38"/>
    <w:rsid w:val="00893DD6"/>
    <w:rsid w:val="008D2E94"/>
    <w:rsid w:val="0090278E"/>
    <w:rsid w:val="00974E0F"/>
    <w:rsid w:val="00982128"/>
    <w:rsid w:val="009A27BF"/>
    <w:rsid w:val="009B5666"/>
    <w:rsid w:val="009C4252"/>
    <w:rsid w:val="009E203F"/>
    <w:rsid w:val="00A07DF2"/>
    <w:rsid w:val="00A25705"/>
    <w:rsid w:val="00A405DB"/>
    <w:rsid w:val="00A536B0"/>
    <w:rsid w:val="00AD6B6A"/>
    <w:rsid w:val="00B80D67"/>
    <w:rsid w:val="00B8100F"/>
    <w:rsid w:val="00B96924"/>
    <w:rsid w:val="00BA1A7E"/>
    <w:rsid w:val="00BB50C6"/>
    <w:rsid w:val="00BE1BCD"/>
    <w:rsid w:val="00C02815"/>
    <w:rsid w:val="00C02FC6"/>
    <w:rsid w:val="00C321EB"/>
    <w:rsid w:val="00CA4A07"/>
    <w:rsid w:val="00D51257"/>
    <w:rsid w:val="00D634C2"/>
    <w:rsid w:val="00D756B6"/>
    <w:rsid w:val="00D77F6E"/>
    <w:rsid w:val="00DA0796"/>
    <w:rsid w:val="00DA5448"/>
    <w:rsid w:val="00DF071B"/>
    <w:rsid w:val="00E63075"/>
    <w:rsid w:val="00E97096"/>
    <w:rsid w:val="00EA0188"/>
    <w:rsid w:val="00EB17B4"/>
    <w:rsid w:val="00ED1550"/>
    <w:rsid w:val="00EE1A37"/>
    <w:rsid w:val="00F21C80"/>
    <w:rsid w:val="00F676FD"/>
    <w:rsid w:val="00F72514"/>
    <w:rsid w:val="00FA0944"/>
    <w:rsid w:val="00FB34D2"/>
    <w:rsid w:val="00FB4B17"/>
    <w:rsid w:val="00FC5860"/>
    <w:rsid w:val="00FD377B"/>
    <w:rsid w:val="00FF2D79"/>
    <w:rsid w:val="00FF517A"/>
    <w:rsid w:val="33093FF2"/>
    <w:rsid w:val="38274566"/>
    <w:rsid w:val="5FED2DBD"/>
    <w:rsid w:val="6C2F7B0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宋体"/>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iPriority="0" w:name="HTML Keyboard"/>
    <w:lsdException w:uiPriority="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iPriority="0" w:name="Balloon Text"/>
    <w:lsdException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宋体"/>
      <w:kern w:val="2"/>
      <w:sz w:val="21"/>
      <w:szCs w:val="24"/>
      <w:lang w:val="en-US" w:eastAsia="zh-CN" w:bidi="ar-SA"/>
    </w:rPr>
  </w:style>
  <w:style w:type="character" w:default="1" w:styleId="5">
    <w:name w:val="Default Paragraph Font"/>
    <w:semiHidden/>
    <w:unhideWhenUsed/>
    <w:uiPriority w:val="1"/>
  </w:style>
  <w:style w:type="table" w:default="1" w:styleId="4">
    <w:name w:val="Normal Table"/>
    <w:semiHidden/>
    <w:unhideWhenUsed/>
    <w:uiPriority w:val="99"/>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link w:val="7"/>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character" w:styleId="6">
    <w:name w:val="Hyperlink"/>
    <w:basedOn w:val="5"/>
    <w:unhideWhenUsed/>
    <w:uiPriority w:val="99"/>
    <w:rPr>
      <w:color w:val="0000FF"/>
      <w:u w:val="single"/>
    </w:rPr>
  </w:style>
  <w:style w:type="character" w:customStyle="1" w:styleId="7">
    <w:name w:val="页眉 Char"/>
    <w:basedOn w:val="5"/>
    <w:link w:val="3"/>
    <w:uiPriority w:val="99"/>
    <w:rPr>
      <w:kern w:val="2"/>
      <w:sz w:val="18"/>
      <w:szCs w:val="24"/>
    </w:rPr>
  </w:style>
  <w:style w:type="paragraph" w:styleId="8">
    <w:name w:val="No Spacing"/>
    <w:qFormat/>
    <w:uiPriority w:val="1"/>
    <w:rPr>
      <w:rFonts w:eastAsia="Microsoft YaHei UI" w:asciiTheme="minorHAnsi" w:hAnsiTheme="minorHAnsi" w:cstheme="minorBidi"/>
      <w:sz w:val="22"/>
      <w:szCs w:val="22"/>
      <w:lang w:val="en-US" w:eastAsia="zh-CN" w:bidi="ar-SA"/>
    </w:rPr>
  </w:style>
  <w:style w:type="paragraph" w:styleId="9">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wmf"/><Relationship Id="rId7" Type="http://schemas.openxmlformats.org/officeDocument/2006/relationships/image" Target="media/image3.wmf"/><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customXml" Target="../customXml/item2.xml"/><Relationship Id="rId18" Type="http://schemas.openxmlformats.org/officeDocument/2006/relationships/customXml" Target="../customXml/item1.xml"/><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wmf"/><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wmf"/><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2" Type="http://schemas.openxmlformats.org/officeDocument/2006/relationships/image" Target="file:///D:\qq&#25991;&#20214;\712321467\Image\C2C\Image2\%257B75232B38-A165-1FB7-499C-2E1C792CACB5%257D.png" TargetMode="External"/><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2" Type="http://schemas.openxmlformats.org/officeDocument/2006/relationships/image" Target="file:///D:\qq&#25991;&#20214;\712321467\Image\C2C\Image2\%257B75232B38-A165-1FB7-499C-2E1C792CACB5%257D.png" TargetMode="External"/><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2049"/>
    <customShpInfo spid="_x0000_s2051"/>
    <customShpInfo spid="_x0000_s2052"/>
  </customShpExts>
</s:customData>
</file>

<file path=customXml/item2.xml><?xml version="1.0" encoding="utf-8"?>
<b:Sources xmlns="http://schemas.openxmlformats.org/officeDocument/2006/bibliography" xmlns:b="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E307460-9DFB-479F-8EE5-A342464829CF}">
  <ds:schemaRefs/>
</ds:datastoreItem>
</file>

<file path=docProps/app.xml><?xml version="1.0" encoding="utf-8"?>
<Properties xmlns="http://schemas.openxmlformats.org/officeDocument/2006/extended-properties" xmlns:vt="http://schemas.openxmlformats.org/officeDocument/2006/docPropsVTypes">
  <Template>Normal.dotm</Template>
  <Company>学科网 www.zxxk.com</Company>
  <Pages>18</Pages>
  <Words>4661</Words>
  <Characters>4829</Characters>
  <Lines>0</Lines>
  <Paragraphs>0</Paragraphs>
  <TotalTime>5</TotalTime>
  <ScaleCrop>false</ScaleCrop>
  <LinksUpToDate>false</LinksUpToDate>
  <CharactersWithSpaces>4977</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2025-11-13T16:55:00Z</dcterms:created>
  <dc:creator>学科网试题生产平台</dc:creator>
  <dc:description>3883685167137792</dc:description>
  <cp:lastModifiedBy>08.12</cp:lastModifiedBy>
  <dcterms:modified xsi:type="dcterms:W3CDTF">2026-01-09T08:13:48Z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y fmtid="{D5CDD505-2E9C-101B-9397-08002B2CF9AE}" pid="6" name="KSOTemplateDocerSaveRecord">
    <vt:lpwstr>eyJoZGlkIjoiZmM4NmQ3NmY2MGQ0OWU4OGRkOGJjMWE5NWZlODJmZWMiLCJ1c2VySWQiOiI0MTk5NjExMjgifQ==</vt:lpwstr>
  </property>
  <property fmtid="{D5CDD505-2E9C-101B-9397-08002B2CF9AE}" pid="7" name="KSOProductBuildVer">
    <vt:lpwstr>2052-12.1.0.24657</vt:lpwstr>
  </property>
  <property fmtid="{D5CDD505-2E9C-101B-9397-08002B2CF9AE}" pid="8" name="ICV">
    <vt:lpwstr>9DAFE82D3AB64F058514A4008BD0BB52_13</vt:lpwstr>
  </property>
</Properties>
</file>